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3484DE96"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99076C">
        <w:rPr>
          <w:rFonts w:cs="Arial"/>
          <w:sz w:val="24"/>
          <w:szCs w:val="24"/>
        </w:rPr>
        <w:t>b</w:t>
      </w:r>
      <w:r w:rsidR="00373401">
        <w:rPr>
          <w:rFonts w:cs="Arial"/>
          <w:sz w:val="24"/>
          <w:szCs w:val="24"/>
        </w:rPr>
        <w:t>is-e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0C23E5">
        <w:rPr>
          <w:rFonts w:cs="Arial"/>
          <w:noProof w:val="0"/>
          <w:sz w:val="24"/>
        </w:rPr>
        <w:t>04259</w:t>
      </w:r>
    </w:p>
    <w:p w14:paraId="1C431D53" w14:textId="11FBC06A" w:rsidR="00024327" w:rsidRPr="002D6524" w:rsidRDefault="00BA627D" w:rsidP="00024327">
      <w:pPr>
        <w:pStyle w:val="Header"/>
        <w:rPr>
          <w:noProof w:val="0"/>
          <w:sz w:val="24"/>
          <w:szCs w:val="24"/>
          <w:lang w:eastAsia="zh-CN"/>
        </w:rPr>
      </w:pPr>
      <w:r>
        <w:rPr>
          <w:rFonts w:cs="Arial"/>
          <w:sz w:val="24"/>
          <w:szCs w:val="24"/>
        </w:rPr>
        <w:t>Online</w:t>
      </w:r>
      <w:r w:rsidR="005C2CCE">
        <w:rPr>
          <w:rFonts w:cs="Arial"/>
          <w:sz w:val="24"/>
          <w:szCs w:val="24"/>
        </w:rPr>
        <w:t xml:space="preserve">, </w:t>
      </w:r>
      <w:r w:rsidR="004E4073">
        <w:rPr>
          <w:rFonts w:cs="Arial"/>
          <w:sz w:val="24"/>
          <w:szCs w:val="24"/>
        </w:rPr>
        <w:t>April</w:t>
      </w:r>
      <w:r w:rsidR="005C2CCE">
        <w:rPr>
          <w:rFonts w:cs="Arial"/>
          <w:sz w:val="24"/>
          <w:szCs w:val="24"/>
        </w:rPr>
        <w:t xml:space="preserve"> </w:t>
      </w:r>
      <w:r w:rsidR="004E4073">
        <w:rPr>
          <w:rFonts w:cs="Arial"/>
          <w:sz w:val="24"/>
          <w:szCs w:val="24"/>
        </w:rPr>
        <w:t>1</w:t>
      </w:r>
      <w:r w:rsidR="005C2CCE">
        <w:rPr>
          <w:rFonts w:cs="Arial"/>
          <w:sz w:val="24"/>
          <w:szCs w:val="24"/>
        </w:rPr>
        <w:t xml:space="preserve">7 </w:t>
      </w:r>
      <w:r w:rsidR="00230ECF" w:rsidRPr="00E13633">
        <w:rPr>
          <w:rFonts w:cs="Arial"/>
          <w:sz w:val="24"/>
          <w:szCs w:val="24"/>
          <w:lang w:eastAsia="zh-CN"/>
        </w:rPr>
        <w:t xml:space="preserve">– </w:t>
      </w:r>
      <w:r w:rsidR="004E4073">
        <w:rPr>
          <w:rFonts w:cs="Arial"/>
          <w:sz w:val="24"/>
          <w:szCs w:val="24"/>
          <w:lang w:eastAsia="zh-CN"/>
        </w:rPr>
        <w:t>26</w:t>
      </w:r>
      <w:r w:rsidR="00931261">
        <w:rPr>
          <w:rFonts w:cs="Arial"/>
          <w:sz w:val="24"/>
          <w:szCs w:val="24"/>
        </w:rPr>
        <w:t>,</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342B7898"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FD5B27">
        <w:rPr>
          <w:rFonts w:ascii="Arial" w:hAnsi="Arial" w:cs="Arial"/>
          <w:b/>
          <w:sz w:val="24"/>
        </w:rPr>
        <w:t>5</w:t>
      </w:r>
      <w:r w:rsidR="004E5B07" w:rsidRPr="004E5B07">
        <w:rPr>
          <w:rFonts w:ascii="Arial" w:hAnsi="Arial" w:cs="Arial"/>
          <w:b/>
          <w:sz w:val="24"/>
        </w:rPr>
        <w:t>.</w:t>
      </w:r>
      <w:r w:rsidR="002A3AD2">
        <w:rPr>
          <w:rFonts w:ascii="Arial" w:hAnsi="Arial" w:cs="Arial"/>
          <w:b/>
          <w:sz w:val="24"/>
        </w:rPr>
        <w:t>1</w:t>
      </w:r>
      <w:r w:rsidR="001B2F3F">
        <w:rPr>
          <w:rFonts w:ascii="Arial" w:hAnsi="Arial" w:cs="Arial"/>
          <w:b/>
          <w:sz w:val="24"/>
        </w:rPr>
        <w:t>3</w:t>
      </w:r>
      <w:r w:rsidR="00FD5B27">
        <w:rPr>
          <w:rFonts w:ascii="Arial" w:hAnsi="Arial" w:cs="Arial"/>
          <w:b/>
          <w:sz w:val="24"/>
        </w:rPr>
        <w:t>.</w:t>
      </w:r>
      <w:r w:rsidR="002A3AD2">
        <w:rPr>
          <w:rFonts w:ascii="Arial" w:hAnsi="Arial" w:cs="Arial"/>
          <w:b/>
          <w:sz w:val="24"/>
        </w:rPr>
        <w:t>5</w:t>
      </w:r>
      <w:r w:rsidR="00FD5B27">
        <w:rPr>
          <w:rFonts w:ascii="Arial" w:hAnsi="Arial" w:cs="Arial"/>
          <w:b/>
          <w:sz w:val="24"/>
        </w:rPr>
        <w:t>.</w:t>
      </w:r>
      <w:r w:rsidR="004E5B07" w:rsidRPr="004E5B07">
        <w:rPr>
          <w:rFonts w:ascii="Arial" w:hAnsi="Arial" w:cs="Arial"/>
          <w:b/>
          <w:sz w:val="24"/>
        </w:rPr>
        <w:t>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78BD51C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4073">
        <w:rPr>
          <w:rFonts w:ascii="Arial" w:hAnsi="Arial" w:cs="Arial"/>
          <w:b/>
          <w:sz w:val="24"/>
        </w:rPr>
        <w:t xml:space="preserve">General aspects on </w:t>
      </w:r>
      <w:r w:rsidR="004F1401">
        <w:rPr>
          <w:rFonts w:ascii="Arial" w:hAnsi="Arial" w:cs="Arial"/>
          <w:b/>
          <w:sz w:val="24"/>
        </w:rPr>
        <w:t>FR2</w:t>
      </w:r>
      <w:r w:rsidR="001D19A0">
        <w:rPr>
          <w:rFonts w:ascii="Arial" w:hAnsi="Arial" w:cs="Arial"/>
          <w:b/>
          <w:sz w:val="24"/>
        </w:rPr>
        <w:t xml:space="preserve"> </w:t>
      </w:r>
      <w:r w:rsidR="0028461B">
        <w:rPr>
          <w:rFonts w:ascii="Arial" w:hAnsi="Arial" w:cs="Arial"/>
          <w:b/>
          <w:sz w:val="24"/>
        </w:rPr>
        <w:t>HST</w:t>
      </w:r>
      <w:r w:rsidR="00B34823">
        <w:rPr>
          <w:rFonts w:ascii="Arial" w:hAnsi="Arial" w:cs="Arial"/>
          <w:b/>
          <w:sz w:val="24"/>
        </w:rPr>
        <w:t xml:space="preserve"> </w:t>
      </w:r>
      <w:r w:rsidR="00776169">
        <w:rPr>
          <w:rFonts w:ascii="Arial" w:hAnsi="Arial" w:cs="Arial"/>
          <w:b/>
          <w:sz w:val="24"/>
        </w:rPr>
        <w:t xml:space="preserve">simultaneous </w:t>
      </w:r>
      <w:r w:rsidR="0072321B">
        <w:rPr>
          <w:rFonts w:ascii="Arial" w:hAnsi="Arial" w:cs="Arial"/>
          <w:b/>
          <w:sz w:val="24"/>
        </w:rPr>
        <w:t xml:space="preserve">multi-panel </w:t>
      </w:r>
      <w:r w:rsidR="00257467">
        <w:rPr>
          <w:rFonts w:ascii="Arial" w:hAnsi="Arial" w:cs="Arial"/>
          <w:b/>
          <w:sz w:val="24"/>
        </w:rPr>
        <w:t>demodulation</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351DE444" w:rsidR="00AF3C13" w:rsidRDefault="00F271DF" w:rsidP="004E5B07">
      <w:pPr>
        <w:jc w:val="both"/>
      </w:pPr>
      <w:r>
        <w:rPr>
          <w:lang w:val="en-US"/>
        </w:rPr>
        <w:t>According to WID [1],</w:t>
      </w:r>
      <w:r w:rsidR="00C27A7A">
        <w:rPr>
          <w:lang w:val="en-US"/>
        </w:rPr>
        <w:t xml:space="preserve"> the </w:t>
      </w:r>
      <w:r w:rsidR="00AB790F">
        <w:rPr>
          <w:lang w:val="en-US"/>
        </w:rPr>
        <w:t xml:space="preserve">following </w:t>
      </w:r>
      <w:r w:rsidR="00973494">
        <w:rPr>
          <w:lang w:val="en-US"/>
        </w:rPr>
        <w:t xml:space="preserve">objectives </w:t>
      </w:r>
      <w:r w:rsidR="003E6F3B">
        <w:rPr>
          <w:lang w:val="en-US"/>
        </w:rPr>
        <w:t xml:space="preserve">of performance part </w:t>
      </w:r>
      <w:r w:rsidR="00326D02">
        <w:rPr>
          <w:lang w:val="en-US"/>
        </w:rPr>
        <w:t>of</w:t>
      </w:r>
      <w:r w:rsidR="007E34A6">
        <w:rPr>
          <w:lang w:val="en-US"/>
        </w:rPr>
        <w:t xml:space="preserve"> </w:t>
      </w:r>
      <w:r w:rsidR="00840435">
        <w:rPr>
          <w:lang w:val="en-US"/>
        </w:rPr>
        <w:t xml:space="preserve">FR2 </w:t>
      </w:r>
      <w:r w:rsidR="00FC1534">
        <w:rPr>
          <w:lang w:val="en-US"/>
        </w:rPr>
        <w:t xml:space="preserve">HST enhancement </w:t>
      </w:r>
      <w:r w:rsidR="00AB790F">
        <w:rPr>
          <w:lang w:val="en-US"/>
        </w:rPr>
        <w:t>WI have been agreed</w:t>
      </w:r>
      <w:r w:rsidR="004E5B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64B91FBC" w14:textId="77777777" w:rsidR="000D185B" w:rsidRDefault="000D185B" w:rsidP="000D185B">
            <w:pPr>
              <w:numPr>
                <w:ilvl w:val="0"/>
                <w:numId w:val="38"/>
              </w:numPr>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2D034B9C" w14:textId="77777777" w:rsidR="000D185B" w:rsidRPr="00D733AA" w:rsidRDefault="000D185B" w:rsidP="000D185B">
            <w:pPr>
              <w:numPr>
                <w:ilvl w:val="0"/>
                <w:numId w:val="38"/>
              </w:numPr>
            </w:pPr>
            <w:r>
              <w:t>I</w:t>
            </w:r>
            <w:r w:rsidRPr="00D733AA">
              <w:t>nvestigate and if needed specify the demodulation performance requirements for intra-band carrier aggregation (CA) HST scenario.</w:t>
            </w:r>
          </w:p>
          <w:p w14:paraId="7278711E" w14:textId="77777777" w:rsidR="000D185B" w:rsidRPr="00EA6AA4" w:rsidRDefault="000D185B" w:rsidP="000D185B">
            <w:pPr>
              <w:numPr>
                <w:ilvl w:val="0"/>
                <w:numId w:val="38"/>
              </w:numPr>
              <w:rPr>
                <w:highlight w:val="yellow"/>
              </w:rPr>
            </w:pPr>
            <w:r w:rsidRPr="00EA6AA4">
              <w:rPr>
                <w:highlight w:val="yellow"/>
              </w:rPr>
              <w:t xml:space="preserve">Specify the necessary demodulation performance requirements for simultaneous multi-panel reception. </w:t>
            </w:r>
          </w:p>
          <w:p w14:paraId="119876C0" w14:textId="77777777" w:rsidR="000D185B" w:rsidRPr="00D733AA" w:rsidRDefault="000D185B" w:rsidP="000D185B">
            <w:pPr>
              <w:numPr>
                <w:ilvl w:val="1"/>
                <w:numId w:val="38"/>
              </w:numPr>
            </w:pPr>
            <w:r w:rsidRPr="00EA6AA4">
              <w:rPr>
                <w:highlight w:val="yellow"/>
              </w:rPr>
              <w:t>NOTE: Focus on FR2 HST specific requirements, and avoid the overlap with the scope of FR2 multi-Rx DL reception</w:t>
            </w:r>
          </w:p>
          <w:p w14:paraId="593DDFD7" w14:textId="21105821" w:rsidR="004E5B07" w:rsidRPr="00482CAB" w:rsidRDefault="000D185B" w:rsidP="00EA6AA4">
            <w:pPr>
              <w:numPr>
                <w:ilvl w:val="0"/>
                <w:numId w:val="38"/>
              </w:numPr>
              <w:spacing w:before="0"/>
              <w:rPr>
                <w:lang w:val="en-US" w:eastAsia="zh-CN"/>
              </w:rPr>
            </w:pPr>
            <w:r w:rsidRPr="00D733AA">
              <w:t>Specify the other necessary RRM and demodulation performance requirements depending on the outcome of core part.</w:t>
            </w:r>
          </w:p>
        </w:tc>
      </w:tr>
    </w:tbl>
    <w:p w14:paraId="2CB46F3C" w14:textId="5F3B40FB" w:rsidR="00817A53" w:rsidRDefault="00E97C5F" w:rsidP="00817A53">
      <w:pPr>
        <w:jc w:val="both"/>
      </w:pPr>
      <w:r>
        <w:rPr>
          <w:lang w:val="en-US"/>
        </w:rPr>
        <w:t>In RAN4 #106, the following agreements [</w:t>
      </w:r>
      <w:r w:rsidR="00317156">
        <w:rPr>
          <w:lang w:val="en-US"/>
        </w:rPr>
        <w:t>2</w:t>
      </w:r>
      <w:r>
        <w:rPr>
          <w:lang w:val="en-US"/>
        </w:rPr>
        <w:t xml:space="preserve">] on </w:t>
      </w:r>
      <w:r w:rsidR="003049BB">
        <w:rPr>
          <w:lang w:val="en-US"/>
        </w:rPr>
        <w:t xml:space="preserve">transmission scheme and deployment scenario </w:t>
      </w:r>
      <w:r w:rsidR="0087715F">
        <w:rPr>
          <w:lang w:val="en-US"/>
        </w:rPr>
        <w:t>for</w:t>
      </w:r>
      <w:r w:rsidR="003049BB">
        <w:rPr>
          <w:lang w:val="en-US"/>
        </w:rPr>
        <w:t xml:space="preserve"> </w:t>
      </w:r>
      <w:r w:rsidR="000A060F">
        <w:rPr>
          <w:lang w:val="en-US"/>
        </w:rPr>
        <w:t xml:space="preserve">RRM requirements study of </w:t>
      </w:r>
      <w:r w:rsidR="00413A3C">
        <w:rPr>
          <w:lang w:val="en-US"/>
        </w:rPr>
        <w:t>FR2 HST</w:t>
      </w:r>
      <w:r w:rsidR="006311DC">
        <w:rPr>
          <w:lang w:val="en-US"/>
        </w:rPr>
        <w:t xml:space="preserve"> with multi-panel</w:t>
      </w:r>
      <w:r w:rsidR="000A060F">
        <w:rPr>
          <w:lang w:val="en-US"/>
        </w:rPr>
        <w:t xml:space="preserve"> reception</w:t>
      </w:r>
      <w:r w:rsidR="006311DC">
        <w:rPr>
          <w:lang w:val="en-US"/>
        </w:rPr>
        <w:t xml:space="preserve"> </w:t>
      </w:r>
      <w:r w:rsidR="00A60CCE">
        <w:rPr>
          <w:lang w:val="en-US"/>
        </w:rPr>
        <w:t>have be</w:t>
      </w:r>
      <w:r>
        <w:rPr>
          <w:lang w:val="en-US"/>
        </w:rPr>
        <w:t>en reached</w:t>
      </w:r>
      <w:r w:rsidR="00E95D5E">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7A53" w14:paraId="7DE87648" w14:textId="77777777" w:rsidTr="000222ED">
        <w:tc>
          <w:tcPr>
            <w:tcW w:w="9629" w:type="dxa"/>
            <w:shd w:val="clear" w:color="auto" w:fill="auto"/>
          </w:tcPr>
          <w:p w14:paraId="7026D55A" w14:textId="77777777" w:rsidR="00DB4B18" w:rsidRPr="000901F1" w:rsidRDefault="00DB4B18" w:rsidP="00DB4B18">
            <w:pPr>
              <w:spacing w:afterLines="50"/>
              <w:rPr>
                <w:b/>
              </w:rPr>
            </w:pPr>
            <w:r w:rsidRPr="000901F1">
              <w:rPr>
                <w:b/>
                <w:highlight w:val="green"/>
              </w:rPr>
              <w:t>Agreements</w:t>
            </w:r>
            <w:r w:rsidRPr="000901F1">
              <w:rPr>
                <w:b/>
              </w:rPr>
              <w:t>:</w:t>
            </w:r>
          </w:p>
          <w:p w14:paraId="0251C800" w14:textId="23D48526" w:rsidR="00A21432" w:rsidRPr="000901F1" w:rsidRDefault="00DB4B18" w:rsidP="000901F1">
            <w:pPr>
              <w:pStyle w:val="ListParagraph"/>
              <w:numPr>
                <w:ilvl w:val="0"/>
                <w:numId w:val="43"/>
              </w:numPr>
              <w:spacing w:before="0"/>
              <w:rPr>
                <w:rFonts w:ascii="Times New Roman" w:hAnsi="Times New Roman"/>
                <w:sz w:val="20"/>
                <w:szCs w:val="20"/>
              </w:rPr>
            </w:pPr>
            <w:r w:rsidRPr="000901F1">
              <w:rPr>
                <w:rFonts w:ascii="Times New Roman" w:hAnsi="Times New Roman"/>
                <w:sz w:val="20"/>
                <w:szCs w:val="20"/>
              </w:rPr>
              <w:t>RAN4 to focus on bi-directional deployment in Scenario-A and Scenario-B to identify RRM requirement.</w:t>
            </w:r>
          </w:p>
          <w:p w14:paraId="645B2C20" w14:textId="6C0062A7" w:rsidR="00A706D4" w:rsidRDefault="00A21432" w:rsidP="00A706D4">
            <w:pPr>
              <w:pStyle w:val="ListParagraph"/>
              <w:numPr>
                <w:ilvl w:val="0"/>
                <w:numId w:val="41"/>
              </w:numPr>
              <w:overflowPunct w:val="0"/>
              <w:autoSpaceDE w:val="0"/>
              <w:autoSpaceDN w:val="0"/>
              <w:adjustRightInd w:val="0"/>
              <w:spacing w:before="0" w:afterLines="50" w:after="120"/>
              <w:textAlignment w:val="baseline"/>
              <w:rPr>
                <w:rFonts w:ascii="Times New Roman" w:hAnsi="Times New Roman"/>
                <w:bCs/>
                <w:sz w:val="20"/>
                <w:szCs w:val="20"/>
              </w:rPr>
            </w:pPr>
            <w:r w:rsidRPr="000901F1">
              <w:rPr>
                <w:rFonts w:ascii="Times New Roman" w:hAnsi="Times New Roman"/>
                <w:bCs/>
                <w:sz w:val="20"/>
                <w:szCs w:val="20"/>
              </w:rPr>
              <w:t>RAN4 to follow Rel-17 NR FR2 HST for CPE configuration assumptions where the CPE UE is equipped with 2 panels each for both TX and RX pointing in opposite directions</w:t>
            </w:r>
            <w:r w:rsidR="00E30246">
              <w:rPr>
                <w:rFonts w:ascii="Times New Roman" w:hAnsi="Times New Roman"/>
                <w:bCs/>
                <w:sz w:val="20"/>
                <w:szCs w:val="20"/>
              </w:rPr>
              <w:t>.</w:t>
            </w:r>
          </w:p>
          <w:p w14:paraId="3D659A97" w14:textId="1C648330" w:rsidR="00A21432" w:rsidRPr="000901F1" w:rsidRDefault="00DD0D82" w:rsidP="00C26DCB">
            <w:pPr>
              <w:pStyle w:val="ListParagraph"/>
              <w:numPr>
                <w:ilvl w:val="0"/>
                <w:numId w:val="41"/>
              </w:numPr>
              <w:overflowPunct w:val="0"/>
              <w:autoSpaceDE w:val="0"/>
              <w:autoSpaceDN w:val="0"/>
              <w:adjustRightInd w:val="0"/>
              <w:spacing w:afterLines="50" w:after="120"/>
              <w:textAlignment w:val="baseline"/>
              <w:rPr>
                <w:rFonts w:ascii="Times New Roman" w:hAnsi="Times New Roman"/>
                <w:bCs/>
                <w:sz w:val="20"/>
                <w:szCs w:val="20"/>
              </w:rPr>
            </w:pPr>
            <w:r w:rsidRPr="000901F1">
              <w:rPr>
                <w:rFonts w:ascii="Times New Roman" w:hAnsi="Times New Roman"/>
                <w:sz w:val="20"/>
                <w:szCs w:val="20"/>
              </w:rPr>
              <w:t>RAN4 to focus on NC JT as the main transmission scheme in Rel-18 HST FR2 enhanced deployments</w:t>
            </w:r>
            <w:r w:rsidR="00D90F46">
              <w:rPr>
                <w:rFonts w:ascii="Times New Roman" w:hAnsi="Times New Roman"/>
                <w:sz w:val="20"/>
                <w:szCs w:val="20"/>
              </w:rPr>
              <w:t>.</w:t>
            </w:r>
          </w:p>
        </w:tc>
      </w:tr>
    </w:tbl>
    <w:p w14:paraId="088E6D18" w14:textId="1458D7F5" w:rsidR="007C69F1" w:rsidRDefault="00BE1D44" w:rsidP="004E5B07">
      <w:pPr>
        <w:jc w:val="both"/>
      </w:pPr>
      <w:r w:rsidRPr="00BE1D44">
        <w:t>In this paper</w:t>
      </w:r>
      <w:r w:rsidR="00071213">
        <w:t xml:space="preserve">, </w:t>
      </w:r>
      <w:r w:rsidRPr="00BE1D44">
        <w:t>we</w:t>
      </w:r>
      <w:r w:rsidR="002F2BC1">
        <w:t xml:space="preserve"> </w:t>
      </w:r>
      <w:r w:rsidR="00FA7FF3">
        <w:rPr>
          <w:lang w:val="en-US"/>
        </w:rPr>
        <w:t xml:space="preserve">provide </w:t>
      </w:r>
      <w:r w:rsidR="00841BDE">
        <w:rPr>
          <w:lang w:val="en-US"/>
        </w:rPr>
        <w:t xml:space="preserve">our view </w:t>
      </w:r>
      <w:r w:rsidR="004F5C2E">
        <w:rPr>
          <w:lang w:val="en-US"/>
        </w:rPr>
        <w:t xml:space="preserve">on </w:t>
      </w:r>
      <w:r w:rsidR="005D12D4">
        <w:rPr>
          <w:lang w:val="en-US"/>
        </w:rPr>
        <w:t>transmission scheme</w:t>
      </w:r>
      <w:r w:rsidR="0000424D">
        <w:rPr>
          <w:lang w:val="en-US"/>
        </w:rPr>
        <w:t>,</w:t>
      </w:r>
      <w:r w:rsidR="00FD7189">
        <w:rPr>
          <w:lang w:val="en-US"/>
        </w:rPr>
        <w:t xml:space="preserve"> receiver assumption</w:t>
      </w:r>
      <w:r w:rsidR="00E77EE5">
        <w:rPr>
          <w:lang w:val="en-US"/>
        </w:rPr>
        <w:t xml:space="preserve"> and</w:t>
      </w:r>
      <w:r w:rsidR="0000424D">
        <w:rPr>
          <w:lang w:val="en-US"/>
        </w:rPr>
        <w:t xml:space="preserve"> </w:t>
      </w:r>
      <w:r w:rsidR="00E95D5E">
        <w:rPr>
          <w:lang w:val="en-US"/>
        </w:rPr>
        <w:t xml:space="preserve">deployment scenario </w:t>
      </w:r>
      <w:r w:rsidR="00AB66AE">
        <w:rPr>
          <w:lang w:val="en-US"/>
        </w:rPr>
        <w:t>for</w:t>
      </w:r>
      <w:r w:rsidR="00DD72FA">
        <w:rPr>
          <w:lang w:val="en-US"/>
        </w:rPr>
        <w:t xml:space="preserve"> </w:t>
      </w:r>
      <w:r w:rsidR="00661A3C">
        <w:rPr>
          <w:lang w:val="en-US"/>
        </w:rPr>
        <w:t xml:space="preserve">DL demodulation performance simulation </w:t>
      </w:r>
      <w:r w:rsidR="00732A8C">
        <w:rPr>
          <w:lang w:val="en-US"/>
        </w:rPr>
        <w:t xml:space="preserve">of </w:t>
      </w:r>
      <w:r w:rsidR="00CC3681">
        <w:rPr>
          <w:lang w:val="en-US"/>
        </w:rPr>
        <w:t>FR2 HST</w:t>
      </w:r>
      <w:r w:rsidR="004B3121">
        <w:rPr>
          <w:lang w:val="en-US"/>
        </w:rPr>
        <w:t xml:space="preserve"> simultaneous </w:t>
      </w:r>
      <w:r w:rsidR="00DE2422">
        <w:rPr>
          <w:lang w:val="en-US"/>
        </w:rPr>
        <w:t>multi-panel</w:t>
      </w:r>
      <w:r w:rsidR="00732A8C">
        <w:rPr>
          <w:lang w:val="en-US"/>
        </w:rPr>
        <w:t xml:space="preserve"> reception</w:t>
      </w:r>
      <w:r w:rsidRPr="00BE1D44">
        <w:t>.</w:t>
      </w:r>
    </w:p>
    <w:p w14:paraId="2DCDCB63" w14:textId="52D0EDC5" w:rsidR="00CF667C" w:rsidRDefault="00CF667C" w:rsidP="00CF667C">
      <w:pPr>
        <w:pStyle w:val="Heading1"/>
      </w:pPr>
      <w:r>
        <w:t>Discussion</w:t>
      </w:r>
    </w:p>
    <w:p w14:paraId="5169A203" w14:textId="6D497E79" w:rsidR="00A55C27" w:rsidRDefault="00444D62" w:rsidP="008A6CFD">
      <w:pPr>
        <w:pStyle w:val="Heading2"/>
        <w:rPr>
          <w:lang w:val="en-US"/>
        </w:rPr>
      </w:pPr>
      <w:r>
        <w:rPr>
          <w:lang w:val="en-US"/>
        </w:rPr>
        <w:t>Transmission scheme and receiver assumption</w:t>
      </w:r>
    </w:p>
    <w:p w14:paraId="7495547E" w14:textId="538F30FD" w:rsidR="0032780E" w:rsidRDefault="00C44F0C" w:rsidP="007722ED">
      <w:pPr>
        <w:jc w:val="both"/>
      </w:pPr>
      <w:r>
        <w:t>Regarding multi-panel reception, a</w:t>
      </w:r>
      <w:r w:rsidR="0028104A">
        <w:t xml:space="preserve">s </w:t>
      </w:r>
      <w:r w:rsidR="00026DA5">
        <w:t>highlighted</w:t>
      </w:r>
      <w:r w:rsidR="0028104A">
        <w:t xml:space="preserve"> </w:t>
      </w:r>
      <w:r w:rsidR="00026DA5">
        <w:t xml:space="preserve">above </w:t>
      </w:r>
      <w:r>
        <w:t>in WID</w:t>
      </w:r>
      <w:r w:rsidR="0028104A">
        <w:t xml:space="preserve">, </w:t>
      </w:r>
      <w:r w:rsidR="007C57D9">
        <w:t xml:space="preserve">this WI shall focus on FR2 HST specific aspects and avoid the overlap with the scope of FR2 multi-Rx DL reception WI. </w:t>
      </w:r>
      <w:r w:rsidR="002F062F">
        <w:t xml:space="preserve">This implies </w:t>
      </w:r>
      <w:r w:rsidR="00351CF9">
        <w:t xml:space="preserve">that </w:t>
      </w:r>
      <w:r w:rsidR="002F062F">
        <w:t xml:space="preserve">the WI should </w:t>
      </w:r>
      <w:r w:rsidR="0015525C">
        <w:t>leverage the synergy with FR2 multi-Rx D</w:t>
      </w:r>
      <w:r w:rsidR="00CF69F1">
        <w:t>L reception</w:t>
      </w:r>
      <w:r w:rsidR="0015525C">
        <w:t xml:space="preserve"> </w:t>
      </w:r>
      <w:r w:rsidR="00630A3C">
        <w:t>WI and</w:t>
      </w:r>
      <w:r w:rsidR="00AF0805">
        <w:t xml:space="preserve"> </w:t>
      </w:r>
      <w:r w:rsidR="00A65685">
        <w:t xml:space="preserve">the study </w:t>
      </w:r>
      <w:r w:rsidR="00822D9E">
        <w:t>should</w:t>
      </w:r>
      <w:r w:rsidR="00A65685">
        <w:t xml:space="preserve"> base on</w:t>
      </w:r>
      <w:r w:rsidR="002F062F">
        <w:t xml:space="preserve"> </w:t>
      </w:r>
      <w:r w:rsidR="00496AC9">
        <w:t xml:space="preserve">general aspects </w:t>
      </w:r>
      <w:r w:rsidR="00127BF3">
        <w:t>agreed in</w:t>
      </w:r>
      <w:r w:rsidR="00496AC9">
        <w:t xml:space="preserve"> FR2 multi-Rx DL reception</w:t>
      </w:r>
      <w:r w:rsidR="00182A1A">
        <w:t xml:space="preserve"> WI</w:t>
      </w:r>
      <w:r w:rsidR="00496AC9">
        <w:t>.</w:t>
      </w:r>
      <w:r w:rsidR="00A40883">
        <w:t xml:space="preserve"> </w:t>
      </w:r>
      <w:r w:rsidR="00555E26">
        <w:t xml:space="preserve">According to [2], NC JT </w:t>
      </w:r>
      <w:r w:rsidR="00E54242">
        <w:t xml:space="preserve">is </w:t>
      </w:r>
      <w:r w:rsidR="000653A7">
        <w:t>considered</w:t>
      </w:r>
      <w:r w:rsidR="00F76201">
        <w:t xml:space="preserve"> as </w:t>
      </w:r>
      <w:r w:rsidR="00E54242">
        <w:t xml:space="preserve">the main transmission scheme </w:t>
      </w:r>
      <w:r w:rsidR="00B02130">
        <w:t>for RRM requirements study</w:t>
      </w:r>
      <w:r w:rsidR="00FA3411">
        <w:t xml:space="preserve"> in this WI.</w:t>
      </w:r>
      <w:r w:rsidR="00BC5968">
        <w:t xml:space="preserve"> </w:t>
      </w:r>
      <w:r w:rsidR="00FA3411">
        <w:t>Moreover,</w:t>
      </w:r>
      <w:r w:rsidR="00A23F34">
        <w:t xml:space="preserve"> </w:t>
      </w:r>
      <w:r w:rsidR="009279A0">
        <w:t>mDCI with full</w:t>
      </w:r>
      <w:r w:rsidR="00E87AC8">
        <w:t>-</w:t>
      </w:r>
      <w:r w:rsidR="009279A0">
        <w:t xml:space="preserve">overlapping resources </w:t>
      </w:r>
      <w:r w:rsidR="00995405">
        <w:t xml:space="preserve">based mTRP transmission scheme has been agreed </w:t>
      </w:r>
      <w:r w:rsidR="00FA3411">
        <w:t xml:space="preserve">in [3] </w:t>
      </w:r>
      <w:r w:rsidR="00DC5047">
        <w:t>f</w:t>
      </w:r>
      <w:r w:rsidR="00830E5F">
        <w:t>or</w:t>
      </w:r>
      <w:r w:rsidR="00995405">
        <w:t xml:space="preserve"> </w:t>
      </w:r>
      <w:r w:rsidR="00F93D18">
        <w:t>UE RF</w:t>
      </w:r>
      <w:r w:rsidR="009C5415">
        <w:t xml:space="preserve"> requirements study of </w:t>
      </w:r>
      <w:r w:rsidR="001E4A02">
        <w:t xml:space="preserve">FR2 </w:t>
      </w:r>
      <w:r w:rsidR="00995405">
        <w:t xml:space="preserve">multi-Rx DL </w:t>
      </w:r>
      <w:r w:rsidR="00DF5905">
        <w:t>reception</w:t>
      </w:r>
      <w:r w:rsidR="002B5EA0">
        <w:t>.</w:t>
      </w:r>
      <w:r w:rsidR="00DF5905">
        <w:t xml:space="preserve"> </w:t>
      </w:r>
      <w:r w:rsidR="002B5EA0">
        <w:t>B</w:t>
      </w:r>
      <w:r w:rsidR="00293381">
        <w:t xml:space="preserve">ased on </w:t>
      </w:r>
      <w:r w:rsidR="00B46BA4">
        <w:t xml:space="preserve">the </w:t>
      </w:r>
      <w:r w:rsidR="004D375B">
        <w:t>related</w:t>
      </w:r>
      <w:r w:rsidR="003734C9">
        <w:t xml:space="preserve"> agreements </w:t>
      </w:r>
      <w:r w:rsidR="00B46BA4">
        <w:t>[</w:t>
      </w:r>
      <w:r w:rsidR="000653A7">
        <w:t>4</w:t>
      </w:r>
      <w:r w:rsidR="00B46BA4">
        <w:t xml:space="preserve">] </w:t>
      </w:r>
      <w:r w:rsidR="003734C9">
        <w:t>on UE demodulation performance</w:t>
      </w:r>
      <w:r w:rsidR="00282084">
        <w:t xml:space="preserve"> requirements, </w:t>
      </w:r>
      <w:r w:rsidR="004607BA">
        <w:t xml:space="preserve">we proposed to focus on the same mTRP transmission scheme for UE demodulation </w:t>
      </w:r>
      <w:r w:rsidR="000B29CD">
        <w:t xml:space="preserve">performance study of </w:t>
      </w:r>
      <w:r w:rsidR="002B5EA0">
        <w:t xml:space="preserve">FR2 </w:t>
      </w:r>
      <w:r w:rsidR="000B29CD">
        <w:t xml:space="preserve">multi-Rx DL reception in our companion </w:t>
      </w:r>
      <w:r w:rsidR="00293381">
        <w:t>contribution [</w:t>
      </w:r>
      <w:r w:rsidR="0029785B">
        <w:t>5</w:t>
      </w:r>
      <w:r w:rsidR="00293381">
        <w:t>]</w:t>
      </w:r>
      <w:r w:rsidR="009F3847">
        <w:t xml:space="preserve">. </w:t>
      </w:r>
      <w:r w:rsidR="00706403">
        <w:t>As such,</w:t>
      </w:r>
      <w:r w:rsidR="00DF5905">
        <w:t xml:space="preserve"> we also propose to focus on</w:t>
      </w:r>
      <w:r w:rsidR="00706403">
        <w:t xml:space="preserve"> the same mTRP transmission scheme, i.e., </w:t>
      </w:r>
      <w:r w:rsidR="009C0311">
        <w:t>mDCI with full</w:t>
      </w:r>
      <w:r w:rsidR="00E87AC8">
        <w:t>-</w:t>
      </w:r>
      <w:r w:rsidR="009C0311">
        <w:t xml:space="preserve">overlapping resources based </w:t>
      </w:r>
      <w:r w:rsidR="000A3BD6">
        <w:t>mTRP</w:t>
      </w:r>
      <w:r w:rsidR="009C0311">
        <w:t xml:space="preserve"> transmission scheme, for </w:t>
      </w:r>
      <w:r w:rsidR="00717FD6">
        <w:t xml:space="preserve">DL demodulation performance study </w:t>
      </w:r>
      <w:r w:rsidR="00720AA1">
        <w:t xml:space="preserve">of </w:t>
      </w:r>
      <w:r w:rsidR="009C0311">
        <w:t xml:space="preserve">FR2 HST simultaneous </w:t>
      </w:r>
      <w:r w:rsidR="000A3BD6">
        <w:t>multi-panel</w:t>
      </w:r>
      <w:r w:rsidR="00720AA1">
        <w:t xml:space="preserve"> reception</w:t>
      </w:r>
      <w:r w:rsidR="000A3BD6">
        <w:t>.</w:t>
      </w:r>
    </w:p>
    <w:p w14:paraId="3A861F2F" w14:textId="25E88819" w:rsidR="00AB58A9" w:rsidRDefault="00E425BE" w:rsidP="007D0427">
      <w:pPr>
        <w:jc w:val="both"/>
        <w:rPr>
          <w:b/>
        </w:rPr>
      </w:pPr>
      <w:r w:rsidRPr="004D5ECC">
        <w:rPr>
          <w:b/>
        </w:rPr>
        <w:t xml:space="preserve">Proposal </w:t>
      </w:r>
      <w:r>
        <w:rPr>
          <w:b/>
        </w:rPr>
        <w:t>1</w:t>
      </w:r>
      <w:r w:rsidRPr="004D5ECC">
        <w:rPr>
          <w:b/>
        </w:rPr>
        <w:t>:</w:t>
      </w:r>
      <w:r w:rsidRPr="004D5ECC">
        <w:rPr>
          <w:b/>
        </w:rPr>
        <w:tab/>
      </w:r>
      <w:r w:rsidR="00A33B72">
        <w:rPr>
          <w:b/>
        </w:rPr>
        <w:t>Consider both sDCI with SDM and mDCI with full</w:t>
      </w:r>
      <w:r w:rsidR="00E836F0">
        <w:rPr>
          <w:b/>
        </w:rPr>
        <w:t>-</w:t>
      </w:r>
      <w:r w:rsidR="00A33B72">
        <w:rPr>
          <w:b/>
        </w:rPr>
        <w:t xml:space="preserve">overlapping resource </w:t>
      </w:r>
      <w:r w:rsidR="00A44C9B">
        <w:rPr>
          <w:b/>
        </w:rPr>
        <w:t>based mTRP schemes, and prioritize</w:t>
      </w:r>
      <w:r w:rsidR="009C68FF">
        <w:rPr>
          <w:b/>
        </w:rPr>
        <w:t xml:space="preserve"> mDCI with full-overlapping resources based mTRP scheme for </w:t>
      </w:r>
      <w:r w:rsidR="00720AA1">
        <w:rPr>
          <w:b/>
        </w:rPr>
        <w:t xml:space="preserve">DL demodulation performance study </w:t>
      </w:r>
      <w:r w:rsidR="00742B86">
        <w:rPr>
          <w:b/>
        </w:rPr>
        <w:t xml:space="preserve">of </w:t>
      </w:r>
      <w:r w:rsidR="00221974">
        <w:rPr>
          <w:b/>
        </w:rPr>
        <w:t>FR2 HST simultaneous multi-panel</w:t>
      </w:r>
      <w:r w:rsidR="00742B86">
        <w:rPr>
          <w:b/>
        </w:rPr>
        <w:t xml:space="preserve"> reception</w:t>
      </w:r>
      <w:r w:rsidR="00F02CCA">
        <w:rPr>
          <w:b/>
        </w:rPr>
        <w:t>.</w:t>
      </w:r>
    </w:p>
    <w:p w14:paraId="4C28886A" w14:textId="0F4E1029" w:rsidR="00F25C8A" w:rsidRDefault="009C1D70" w:rsidP="001941AF">
      <w:pPr>
        <w:jc w:val="both"/>
      </w:pPr>
      <w:r>
        <w:lastRenderedPageBreak/>
        <w:t>A</w:t>
      </w:r>
      <w:r w:rsidR="00392276" w:rsidRPr="0095426D">
        <w:t xml:space="preserve">ccording to the </w:t>
      </w:r>
      <w:r w:rsidR="00392276">
        <w:t xml:space="preserve">agreements </w:t>
      </w:r>
      <w:r w:rsidR="009551F0">
        <w:t xml:space="preserve">[3] </w:t>
      </w:r>
      <w:r w:rsidR="00392276">
        <w:t>on UE receiver assumption</w:t>
      </w:r>
      <w:r w:rsidR="00DB2D80">
        <w:rPr>
          <w:lang w:val="en-US" w:eastAsia="zh-CN"/>
        </w:rPr>
        <w:t xml:space="preserve">, </w:t>
      </w:r>
      <w:r w:rsidR="00DB2D80">
        <w:t xml:space="preserve">no joint detection/decoding algorithm </w:t>
      </w:r>
      <w:r w:rsidR="00EF10BC">
        <w:t>are</w:t>
      </w:r>
      <w:r w:rsidR="00DB2D80">
        <w:t xml:space="preserve"> considered for </w:t>
      </w:r>
      <w:r w:rsidR="004F0148">
        <w:t>FR2</w:t>
      </w:r>
      <w:r w:rsidR="00DB2D80">
        <w:t xml:space="preserve"> </w:t>
      </w:r>
      <w:r w:rsidR="000A4CBE">
        <w:t xml:space="preserve">multi-Rx </w:t>
      </w:r>
      <w:r w:rsidR="00A46517">
        <w:t xml:space="preserve">DL </w:t>
      </w:r>
      <w:r w:rsidR="000A4CBE">
        <w:t>reception study</w:t>
      </w:r>
      <w:r w:rsidR="00DB2D80">
        <w:t>. Instead, two Rx processing branches are assumed to receive two TRP-to-RX links separatel</w:t>
      </w:r>
      <w:r w:rsidR="00256B38">
        <w:t xml:space="preserve">y. </w:t>
      </w:r>
      <w:r w:rsidR="0066604A">
        <w:t>Moreover, based on</w:t>
      </w:r>
      <w:r w:rsidR="00256B38">
        <w:t xml:space="preserve"> the </w:t>
      </w:r>
      <w:r w:rsidR="00566E2F">
        <w:t xml:space="preserve">related </w:t>
      </w:r>
      <w:r w:rsidR="00256B38">
        <w:t>agreements</w:t>
      </w:r>
      <w:r w:rsidR="00566E2F">
        <w:t xml:space="preserve"> in</w:t>
      </w:r>
      <w:r>
        <w:rPr>
          <w:lang w:val="en-US" w:eastAsia="zh-CN"/>
        </w:rPr>
        <w:t xml:space="preserve"> [</w:t>
      </w:r>
      <w:r w:rsidR="004A4838">
        <w:rPr>
          <w:lang w:val="en-US" w:eastAsia="zh-CN"/>
        </w:rPr>
        <w:t>4</w:t>
      </w:r>
      <w:r>
        <w:rPr>
          <w:lang w:val="en-US" w:eastAsia="zh-CN"/>
        </w:rPr>
        <w:t>]</w:t>
      </w:r>
      <w:r w:rsidR="00392276" w:rsidRPr="0095426D">
        <w:t>,</w:t>
      </w:r>
      <w:r w:rsidR="00AB58A9">
        <w:t xml:space="preserve"> </w:t>
      </w:r>
      <w:r w:rsidR="00185E9D">
        <w:t xml:space="preserve">we </w:t>
      </w:r>
      <w:r w:rsidR="0066604A">
        <w:t xml:space="preserve">further </w:t>
      </w:r>
      <w:r w:rsidR="00185E9D">
        <w:t>proposed in [</w:t>
      </w:r>
      <w:r w:rsidR="00B21A65">
        <w:t>5</w:t>
      </w:r>
      <w:r w:rsidR="00185E9D">
        <w:t>] t</w:t>
      </w:r>
      <w:r w:rsidR="00EA7449">
        <w:t xml:space="preserve">o adopt </w:t>
      </w:r>
      <w:r w:rsidR="00566E2F">
        <w:t xml:space="preserve">the </w:t>
      </w:r>
      <w:r w:rsidR="00EA7449">
        <w:t>same</w:t>
      </w:r>
      <w:r w:rsidR="00566E2F">
        <w:t xml:space="preserve"> </w:t>
      </w:r>
      <w:r w:rsidR="00EA7449">
        <w:t xml:space="preserve">receiver assumption for </w:t>
      </w:r>
      <w:r w:rsidR="008F3692">
        <w:t>UE demodulation performance evaluation</w:t>
      </w:r>
      <w:r w:rsidR="0066604A">
        <w:t xml:space="preserve"> for </w:t>
      </w:r>
      <w:r w:rsidR="00C03904">
        <w:t>FR</w:t>
      </w:r>
      <w:r w:rsidR="008C5931">
        <w:t>2</w:t>
      </w:r>
      <w:r w:rsidR="00712EEB">
        <w:t xml:space="preserve"> </w:t>
      </w:r>
      <w:r w:rsidR="00C03904">
        <w:t>multi-Rx DL reception</w:t>
      </w:r>
      <w:r w:rsidR="008F3692">
        <w:t>.</w:t>
      </w:r>
      <w:r w:rsidR="009D145F">
        <w:t xml:space="preserve"> Currently no </w:t>
      </w:r>
      <w:r w:rsidR="00E640B0">
        <w:t>justification</w:t>
      </w:r>
      <w:r w:rsidR="009D145F">
        <w:t xml:space="preserve"> </w:t>
      </w:r>
      <w:r w:rsidR="00C03904">
        <w:t>is</w:t>
      </w:r>
      <w:r w:rsidR="0016044C">
        <w:t xml:space="preserve"> identified</w:t>
      </w:r>
      <w:r w:rsidR="00632E2D">
        <w:t xml:space="preserve"> </w:t>
      </w:r>
      <w:r w:rsidR="002D41BE">
        <w:t xml:space="preserve">to adopt different </w:t>
      </w:r>
      <w:r w:rsidR="005219B6">
        <w:t xml:space="preserve">receiver </w:t>
      </w:r>
      <w:r w:rsidR="002D41BE">
        <w:t xml:space="preserve">assumption </w:t>
      </w:r>
      <w:r w:rsidR="0016044C">
        <w:t>for</w:t>
      </w:r>
      <w:r w:rsidR="009D145F">
        <w:t xml:space="preserve"> FR2 HST </w:t>
      </w:r>
      <w:r w:rsidR="00057C81">
        <w:t xml:space="preserve">simultaneous </w:t>
      </w:r>
      <w:r w:rsidR="009D145F">
        <w:t xml:space="preserve">multi-panel </w:t>
      </w:r>
      <w:r w:rsidR="005219B6">
        <w:t>reception</w:t>
      </w:r>
      <w:r w:rsidR="00545ADE">
        <w:t>.</w:t>
      </w:r>
      <w:r w:rsidR="00082C26">
        <w:t xml:space="preserve"> Therefore,</w:t>
      </w:r>
      <w:r w:rsidR="00E640B0">
        <w:t xml:space="preserve"> </w:t>
      </w:r>
      <w:r w:rsidR="00082C26">
        <w:t>w</w:t>
      </w:r>
      <w:r w:rsidR="00964A38">
        <w:t xml:space="preserve">e propose to </w:t>
      </w:r>
      <w:r w:rsidR="004544C2">
        <w:t>adopt</w:t>
      </w:r>
      <w:r w:rsidR="00964A38">
        <w:t xml:space="preserve"> the same receiver </w:t>
      </w:r>
      <w:r w:rsidR="004544C2">
        <w:t>assumption</w:t>
      </w:r>
      <w:r w:rsidR="00964A38">
        <w:t xml:space="preserve"> for FR2 HST simultaneous multi-panel </w:t>
      </w:r>
      <w:r w:rsidR="00781CE2">
        <w:t xml:space="preserve">study as </w:t>
      </w:r>
      <w:r w:rsidR="005B6404">
        <w:t xml:space="preserve">that </w:t>
      </w:r>
      <w:r w:rsidR="00421032">
        <w:t xml:space="preserve">made </w:t>
      </w:r>
      <w:r w:rsidR="005B6404">
        <w:t xml:space="preserve">in </w:t>
      </w:r>
      <w:r w:rsidR="00781CE2">
        <w:t>FR2 multi-Rx DL</w:t>
      </w:r>
      <w:r w:rsidR="00ED1F5E">
        <w:t xml:space="preserve"> reception</w:t>
      </w:r>
      <w:r w:rsidR="005B6404">
        <w:t xml:space="preserve"> WI.</w:t>
      </w:r>
    </w:p>
    <w:p w14:paraId="5FF388C7" w14:textId="3A4CD5E3" w:rsidR="007D0427" w:rsidRDefault="00FD3450" w:rsidP="007D10F5">
      <w:pPr>
        <w:jc w:val="both"/>
      </w:pPr>
      <w:r w:rsidRPr="004D5ECC">
        <w:rPr>
          <w:b/>
        </w:rPr>
        <w:t xml:space="preserve">Proposal </w:t>
      </w:r>
      <w:r>
        <w:rPr>
          <w:b/>
        </w:rPr>
        <w:t>2</w:t>
      </w:r>
      <w:r w:rsidRPr="004D5ECC">
        <w:rPr>
          <w:b/>
        </w:rPr>
        <w:t>:</w:t>
      </w:r>
      <w:r w:rsidRPr="004D5ECC">
        <w:rPr>
          <w:b/>
        </w:rPr>
        <w:tab/>
      </w:r>
      <w:r w:rsidR="00ED1F5E">
        <w:rPr>
          <w:b/>
        </w:rPr>
        <w:t>Adopt</w:t>
      </w:r>
      <w:r w:rsidR="00C46FBA">
        <w:rPr>
          <w:b/>
        </w:rPr>
        <w:t xml:space="preserve"> </w:t>
      </w:r>
      <w:r w:rsidR="001D187B">
        <w:rPr>
          <w:b/>
        </w:rPr>
        <w:t>th</w:t>
      </w:r>
      <w:r w:rsidR="00084704">
        <w:rPr>
          <w:b/>
        </w:rPr>
        <w:t>e</w:t>
      </w:r>
      <w:r w:rsidR="002D5047">
        <w:rPr>
          <w:b/>
        </w:rPr>
        <w:t xml:space="preserve"> receiver assumption </w:t>
      </w:r>
      <w:r w:rsidR="00896146">
        <w:rPr>
          <w:b/>
        </w:rPr>
        <w:t>agreed</w:t>
      </w:r>
      <w:r w:rsidR="00B60AE4">
        <w:rPr>
          <w:b/>
        </w:rPr>
        <w:t xml:space="preserve"> </w:t>
      </w:r>
      <w:r w:rsidR="001909CB">
        <w:rPr>
          <w:b/>
        </w:rPr>
        <w:t xml:space="preserve">in FR2 multi-Rx DL reception WI, </w:t>
      </w:r>
      <w:r w:rsidR="002D5047">
        <w:rPr>
          <w:b/>
        </w:rPr>
        <w:t>i.e,</w:t>
      </w:r>
      <w:r w:rsidR="00DD2E79">
        <w:rPr>
          <w:b/>
        </w:rPr>
        <w:t xml:space="preserve"> </w:t>
      </w:r>
      <w:r w:rsidR="000819B6">
        <w:rPr>
          <w:b/>
        </w:rPr>
        <w:t>UE processing with 2x2 per TRP</w:t>
      </w:r>
      <w:r>
        <w:rPr>
          <w:b/>
        </w:rPr>
        <w:t xml:space="preserve"> </w:t>
      </w:r>
      <w:r w:rsidR="00337FD6">
        <w:rPr>
          <w:b/>
        </w:rPr>
        <w:t>per</w:t>
      </w:r>
      <w:r w:rsidR="001D187B">
        <w:rPr>
          <w:b/>
        </w:rPr>
        <w:t xml:space="preserve"> R</w:t>
      </w:r>
      <w:r w:rsidR="00B15E3C">
        <w:rPr>
          <w:b/>
        </w:rPr>
        <w:t>x</w:t>
      </w:r>
      <w:r w:rsidR="001D187B">
        <w:rPr>
          <w:b/>
        </w:rPr>
        <w:t xml:space="preserve"> </w:t>
      </w:r>
      <w:r w:rsidR="009555ED">
        <w:rPr>
          <w:b/>
        </w:rPr>
        <w:t>branch</w:t>
      </w:r>
      <w:r w:rsidR="002D5047">
        <w:rPr>
          <w:b/>
        </w:rPr>
        <w:t>,</w:t>
      </w:r>
      <w:r w:rsidR="00337FD6">
        <w:rPr>
          <w:b/>
        </w:rPr>
        <w:t xml:space="preserve"> </w:t>
      </w:r>
      <w:r>
        <w:rPr>
          <w:b/>
        </w:rPr>
        <w:t xml:space="preserve">for </w:t>
      </w:r>
      <w:r w:rsidR="00F6558A">
        <w:rPr>
          <w:b/>
        </w:rPr>
        <w:t xml:space="preserve">DL demodulation performance study of </w:t>
      </w:r>
      <w:r w:rsidR="001909CB">
        <w:rPr>
          <w:b/>
        </w:rPr>
        <w:t>FR2 HST simultaneous multi-panel</w:t>
      </w:r>
      <w:r w:rsidR="00F6558A">
        <w:rPr>
          <w:b/>
        </w:rPr>
        <w:t xml:space="preserve"> reception</w:t>
      </w:r>
      <w:r>
        <w:rPr>
          <w:b/>
        </w:rPr>
        <w:t>.</w:t>
      </w:r>
    </w:p>
    <w:p w14:paraId="120CDD55" w14:textId="2D0EB3EC" w:rsidR="00D01B73" w:rsidRDefault="001A1B8F" w:rsidP="00D01B73">
      <w:pPr>
        <w:pStyle w:val="Heading2"/>
      </w:pPr>
      <w:r>
        <w:t>Deployment scenario</w:t>
      </w:r>
    </w:p>
    <w:p w14:paraId="031E86E7" w14:textId="491594D3" w:rsidR="00184486" w:rsidRDefault="001C3C5C" w:rsidP="006E17CF">
      <w:pPr>
        <w:jc w:val="both"/>
      </w:pPr>
      <w:r>
        <w:t>I</w:t>
      </w:r>
      <w:r w:rsidR="00F92C64">
        <w:t>n</w:t>
      </w:r>
      <w:r>
        <w:t xml:space="preserve"> RAN4 spec</w:t>
      </w:r>
      <w:r w:rsidR="00F92C64">
        <w:t xml:space="preserve"> [</w:t>
      </w:r>
      <w:r>
        <w:t>6</w:t>
      </w:r>
      <w:r w:rsidR="00F92C64">
        <w:t>]</w:t>
      </w:r>
      <w:r w:rsidR="00A443BB">
        <w:t xml:space="preserve">, </w:t>
      </w:r>
      <w:r w:rsidR="00AC285F">
        <w:t>both uni- and bi-directional deployment scenarios have been specified for</w:t>
      </w:r>
      <w:r w:rsidR="00D25BBB">
        <w:t xml:space="preserve"> the propagation channel</w:t>
      </w:r>
      <w:r w:rsidR="009D40D1">
        <w:t xml:space="preserve"> conditions used for</w:t>
      </w:r>
      <w:r w:rsidR="00D25BBB">
        <w:t xml:space="preserve"> </w:t>
      </w:r>
      <w:r w:rsidR="00AC285F">
        <w:t>FR2 HST</w:t>
      </w:r>
      <w:r w:rsidR="00227B12">
        <w:t>-DPS</w:t>
      </w:r>
      <w:r w:rsidR="009D40D1">
        <w:t xml:space="preserve"> </w:t>
      </w:r>
      <w:r w:rsidR="00CD79CD">
        <w:t>performance requirement evaluations.</w:t>
      </w:r>
      <w:r w:rsidR="00227B12">
        <w:t xml:space="preserve"> </w:t>
      </w:r>
      <w:r w:rsidR="00FC4DB5">
        <w:t xml:space="preserve">Both deployment scenarios share the same RRH </w:t>
      </w:r>
      <w:r w:rsidR="00B719D4">
        <w:t>location</w:t>
      </w:r>
      <w:r w:rsidR="00FC4DB5">
        <w:t xml:space="preserve"> parameter values</w:t>
      </w:r>
      <w:r w:rsidR="00BA4F49">
        <w:t xml:space="preserve"> in terms of </w:t>
      </w:r>
      <w:r w:rsidR="00D412AD">
        <w:t>inter-RRH distance Ds and the minimum distance</w:t>
      </w:r>
      <w:r w:rsidR="007135A7">
        <w:t xml:space="preserve"> Dmin</w:t>
      </w:r>
      <w:r w:rsidR="00D412AD">
        <w:t xml:space="preserve"> </w:t>
      </w:r>
      <w:r w:rsidR="00B719D4">
        <w:t>from</w:t>
      </w:r>
      <w:r w:rsidR="00D412AD">
        <w:t xml:space="preserve"> RRH </w:t>
      </w:r>
      <w:r w:rsidR="00B719D4">
        <w:t>to</w:t>
      </w:r>
      <w:r w:rsidR="00D412AD">
        <w:t xml:space="preserve"> rail track</w:t>
      </w:r>
      <w:r w:rsidR="007135A7">
        <w:t xml:space="preserve">. </w:t>
      </w:r>
      <w:r w:rsidR="005B5DC9">
        <w:t xml:space="preserve">It is </w:t>
      </w:r>
      <w:r w:rsidR="00635D40">
        <w:t>reasonable to reuse th</w:t>
      </w:r>
      <w:r w:rsidR="00862560">
        <w:t>e</w:t>
      </w:r>
      <w:r w:rsidR="00635D40">
        <w:t>s</w:t>
      </w:r>
      <w:r w:rsidR="00862560">
        <w:t>e</w:t>
      </w:r>
      <w:r w:rsidR="00635D40">
        <w:t xml:space="preserve"> RRH </w:t>
      </w:r>
      <w:r w:rsidR="00241D8F">
        <w:t>location</w:t>
      </w:r>
      <w:r w:rsidR="00635D40">
        <w:t xml:space="preserve"> parameter</w:t>
      </w:r>
      <w:r w:rsidR="007501F2">
        <w:t>s’</w:t>
      </w:r>
      <w:r w:rsidR="006D20A7">
        <w:t xml:space="preserve"> values </w:t>
      </w:r>
      <w:r w:rsidR="00635D40">
        <w:t xml:space="preserve">for </w:t>
      </w:r>
      <w:r w:rsidR="00903DCE">
        <w:t xml:space="preserve">DL demodulation performance study of </w:t>
      </w:r>
      <w:r w:rsidR="00635D40">
        <w:t xml:space="preserve">FR2 HST </w:t>
      </w:r>
      <w:r w:rsidR="00F959C7">
        <w:t xml:space="preserve">simultaneous </w:t>
      </w:r>
      <w:r w:rsidR="00635D40">
        <w:t>multi</w:t>
      </w:r>
      <w:r w:rsidR="00903DCE" w:rsidRPr="00903DCE">
        <w:rPr>
          <w:lang w:val="en-US" w:eastAsia="zh-CN"/>
        </w:rPr>
        <w:t>-</w:t>
      </w:r>
      <w:r w:rsidR="00903DCE">
        <w:rPr>
          <w:lang w:val="en-US" w:eastAsia="zh-CN"/>
        </w:rPr>
        <w:t>panel reception</w:t>
      </w:r>
      <w:r w:rsidR="00F959C7">
        <w:rPr>
          <w:lang w:val="en-US" w:eastAsia="zh-CN"/>
        </w:rPr>
        <w:t xml:space="preserve"> as well</w:t>
      </w:r>
      <w:r w:rsidR="00903DCE">
        <w:rPr>
          <w:lang w:val="en-US" w:eastAsia="zh-CN"/>
        </w:rPr>
        <w:t>.</w:t>
      </w:r>
    </w:p>
    <w:p w14:paraId="6A20A077" w14:textId="1FC0F920" w:rsidR="00184486" w:rsidRDefault="00184486" w:rsidP="00184486">
      <w:pPr>
        <w:jc w:val="both"/>
      </w:pPr>
      <w:r w:rsidRPr="004D5ECC">
        <w:rPr>
          <w:b/>
        </w:rPr>
        <w:t xml:space="preserve">Proposal </w:t>
      </w:r>
      <w:r>
        <w:rPr>
          <w:b/>
        </w:rPr>
        <w:t>3</w:t>
      </w:r>
      <w:r w:rsidRPr="004D5ECC">
        <w:rPr>
          <w:b/>
        </w:rPr>
        <w:t>:</w:t>
      </w:r>
      <w:r w:rsidRPr="004D5ECC">
        <w:rPr>
          <w:b/>
        </w:rPr>
        <w:tab/>
      </w:r>
      <w:r>
        <w:rPr>
          <w:b/>
        </w:rPr>
        <w:t xml:space="preserve">Reuse the </w:t>
      </w:r>
      <w:r w:rsidR="000B495D">
        <w:rPr>
          <w:b/>
        </w:rPr>
        <w:t>current RRH location parameter</w:t>
      </w:r>
      <w:r w:rsidR="007501F2">
        <w:rPr>
          <w:b/>
        </w:rPr>
        <w:t>s</w:t>
      </w:r>
      <w:r w:rsidR="00345050">
        <w:rPr>
          <w:b/>
        </w:rPr>
        <w:t>’</w:t>
      </w:r>
      <w:r w:rsidR="006D20A7">
        <w:rPr>
          <w:b/>
        </w:rPr>
        <w:t xml:space="preserve"> values</w:t>
      </w:r>
      <w:r w:rsidR="000B495D">
        <w:rPr>
          <w:b/>
        </w:rPr>
        <w:t xml:space="preserve"> of FR2 </w:t>
      </w:r>
      <w:r w:rsidR="00737227">
        <w:rPr>
          <w:b/>
        </w:rPr>
        <w:t>HST-DPS performance requirements eva</w:t>
      </w:r>
      <w:r w:rsidR="00013DF4">
        <w:rPr>
          <w:b/>
        </w:rPr>
        <w:t xml:space="preserve">luation for DL demodulation performance study of FR2 HST </w:t>
      </w:r>
      <w:r w:rsidR="00345050">
        <w:rPr>
          <w:b/>
        </w:rPr>
        <w:t xml:space="preserve">simultaneous </w:t>
      </w:r>
      <w:r w:rsidR="00013DF4">
        <w:rPr>
          <w:b/>
        </w:rPr>
        <w:t>multi-panel reception</w:t>
      </w:r>
      <w:r>
        <w:rPr>
          <w:b/>
        </w:rPr>
        <w:t>.</w:t>
      </w:r>
    </w:p>
    <w:p w14:paraId="2128BC7E" w14:textId="77777777" w:rsidR="00213450" w:rsidRDefault="00213450" w:rsidP="00213450">
      <w:pPr>
        <w:jc w:val="center"/>
      </w:pPr>
      <w:r w:rsidRPr="00E7120F">
        <w:rPr>
          <w:noProof/>
        </w:rPr>
        <w:drawing>
          <wp:inline distT="0" distB="0" distL="0" distR="0" wp14:anchorId="056C91D1" wp14:editId="3122A69A">
            <wp:extent cx="5486400" cy="193751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7255" cy="1941348"/>
                    </a:xfrm>
                    <a:prstGeom prst="rect">
                      <a:avLst/>
                    </a:prstGeom>
                  </pic:spPr>
                </pic:pic>
              </a:graphicData>
            </a:graphic>
          </wp:inline>
        </w:drawing>
      </w:r>
    </w:p>
    <w:p w14:paraId="009CF9D3" w14:textId="47DAE535" w:rsidR="00213450" w:rsidRDefault="00213450" w:rsidP="00213450">
      <w:pPr>
        <w:jc w:val="center"/>
      </w:pPr>
      <w:r>
        <w:t>Figure 1. Bi-directional deployment of FR2 HST dual-panel simultaneous reception</w:t>
      </w:r>
    </w:p>
    <w:p w14:paraId="763FFD78" w14:textId="6324663C" w:rsidR="00F505CA" w:rsidRDefault="00464710" w:rsidP="006E17CF">
      <w:pPr>
        <w:jc w:val="both"/>
      </w:pPr>
      <w:r>
        <w:t xml:space="preserve">According to the </w:t>
      </w:r>
      <w:r w:rsidR="00482DEE">
        <w:t xml:space="preserve">above </w:t>
      </w:r>
      <w:r>
        <w:t xml:space="preserve">agreements </w:t>
      </w:r>
      <w:r w:rsidR="00FB2EC7">
        <w:t>[2]</w:t>
      </w:r>
      <w:r w:rsidR="002C4C2C">
        <w:t xml:space="preserve"> on deployment scenari</w:t>
      </w:r>
      <w:r w:rsidR="006E5C9F">
        <w:t>o</w:t>
      </w:r>
      <w:r w:rsidR="002C4C2C">
        <w:t>,</w:t>
      </w:r>
      <w:r w:rsidR="00496733">
        <w:t xml:space="preserve"> </w:t>
      </w:r>
      <w:r w:rsidR="00FB2EC7">
        <w:t xml:space="preserve">RRM requirements </w:t>
      </w:r>
      <w:r w:rsidR="00496733">
        <w:t>study</w:t>
      </w:r>
      <w:r w:rsidR="00A0307B">
        <w:t xml:space="preserve"> for FR2 HST simultaneous multi-panel reception </w:t>
      </w:r>
      <w:r w:rsidR="002C4C2C">
        <w:t xml:space="preserve">will </w:t>
      </w:r>
      <w:r w:rsidR="00496733">
        <w:t>focus on</w:t>
      </w:r>
      <w:r w:rsidR="00213450">
        <w:t xml:space="preserve"> </w:t>
      </w:r>
      <w:r w:rsidR="00D3413A">
        <w:t xml:space="preserve">RRH </w:t>
      </w:r>
      <w:r w:rsidR="00213450">
        <w:t xml:space="preserve">bi-directional </w:t>
      </w:r>
      <w:r w:rsidR="007C4DAB">
        <w:t>deployment</w:t>
      </w:r>
      <w:r w:rsidR="0050294C">
        <w:t xml:space="preserve">. </w:t>
      </w:r>
      <w:r w:rsidR="00001C51">
        <w:t>As</w:t>
      </w:r>
      <w:r w:rsidR="00227B12">
        <w:t xml:space="preserve"> illustrated in Fig. 1, bi-directional deplo</w:t>
      </w:r>
      <w:r w:rsidR="001112E9">
        <w:t xml:space="preserve">yment </w:t>
      </w:r>
      <w:r w:rsidR="007C4B36">
        <w:t>provi</w:t>
      </w:r>
      <w:r w:rsidR="00787B9A">
        <w:t>sions</w:t>
      </w:r>
      <w:r w:rsidR="00643E1A">
        <w:t xml:space="preserve"> </w:t>
      </w:r>
      <w:r w:rsidR="000A1E55">
        <w:t>dual RRH coverage</w:t>
      </w:r>
      <w:r w:rsidR="00D77380">
        <w:t xml:space="preserve"> at </w:t>
      </w:r>
      <w:r w:rsidR="00821A10">
        <w:t>every</w:t>
      </w:r>
      <w:r w:rsidR="00D77380">
        <w:t xml:space="preserve"> location on the </w:t>
      </w:r>
      <w:r w:rsidR="00821A10">
        <w:t>rail track,</w:t>
      </w:r>
      <w:r w:rsidR="00001C51">
        <w:t xml:space="preserve"> </w:t>
      </w:r>
      <w:r w:rsidR="002351E8">
        <w:t xml:space="preserve">and consequently </w:t>
      </w:r>
      <w:r w:rsidR="000A573D">
        <w:t>the FR</w:t>
      </w:r>
      <w:r w:rsidR="00E202C9">
        <w:t xml:space="preserve">2 </w:t>
      </w:r>
      <w:r w:rsidR="002351E8">
        <w:t xml:space="preserve">HST </w:t>
      </w:r>
      <w:r w:rsidR="00537B89">
        <w:t xml:space="preserve">CPE </w:t>
      </w:r>
      <w:r w:rsidR="00787B9A">
        <w:t xml:space="preserve">UE </w:t>
      </w:r>
      <w:r w:rsidR="002351E8">
        <w:t xml:space="preserve">with multi-panel can simultaneously </w:t>
      </w:r>
      <w:r w:rsidR="00657BF4">
        <w:t xml:space="preserve">receive </w:t>
      </w:r>
      <w:r w:rsidR="00537B89">
        <w:t>PDSCH</w:t>
      </w:r>
      <w:r w:rsidR="00657BF4">
        <w:t xml:space="preserve"> from</w:t>
      </w:r>
      <w:r w:rsidR="00E202C9">
        <w:t xml:space="preserve"> the</w:t>
      </w:r>
      <w:r w:rsidR="00FE4887">
        <w:t xml:space="preserve"> two</w:t>
      </w:r>
      <w:r w:rsidR="00E202C9">
        <w:t xml:space="preserve"> serving RRHs</w:t>
      </w:r>
      <w:r w:rsidR="009365E3">
        <w:t xml:space="preserve">. </w:t>
      </w:r>
      <w:r w:rsidR="00540BE1">
        <w:t>Specifically,</w:t>
      </w:r>
      <w:r w:rsidR="00FF164F">
        <w:t xml:space="preserve"> each RRH provides two </w:t>
      </w:r>
      <w:r w:rsidR="00627173">
        <w:t xml:space="preserve">beam </w:t>
      </w:r>
      <w:r w:rsidR="00E37276">
        <w:t xml:space="preserve">serving </w:t>
      </w:r>
      <w:r w:rsidR="00FF164F">
        <w:t>range</w:t>
      </w:r>
      <w:r w:rsidR="00C84AC5">
        <w:t>s</w:t>
      </w:r>
      <w:r w:rsidR="00FF164F">
        <w:t>, namely left</w:t>
      </w:r>
      <w:r w:rsidR="00392A48">
        <w:t>-</w:t>
      </w:r>
      <w:r w:rsidR="00FF164F">
        <w:t>beam</w:t>
      </w:r>
      <w:r w:rsidR="00650996">
        <w:t xml:space="preserve"> serving</w:t>
      </w:r>
      <w:r w:rsidR="00392A48">
        <w:t xml:space="preserve"> </w:t>
      </w:r>
      <w:r w:rsidR="00FF164F">
        <w:t xml:space="preserve">range (L-range) and </w:t>
      </w:r>
      <w:r w:rsidR="00392A48">
        <w:t xml:space="preserve">right-beam </w:t>
      </w:r>
      <w:r w:rsidR="00650996">
        <w:t xml:space="preserve">serving </w:t>
      </w:r>
      <w:r w:rsidR="00392A48">
        <w:t>range (R-range)</w:t>
      </w:r>
      <w:r w:rsidR="004E6655">
        <w:t xml:space="preserve">, which </w:t>
      </w:r>
      <w:r w:rsidR="00223AE0">
        <w:t>are in</w:t>
      </w:r>
      <w:r w:rsidR="004E6655">
        <w:t xml:space="preserve"> </w:t>
      </w:r>
      <w:r w:rsidR="00A45E88">
        <w:t xml:space="preserve">the </w:t>
      </w:r>
      <w:r w:rsidR="004E6655">
        <w:t xml:space="preserve">left and </w:t>
      </w:r>
      <w:r w:rsidR="00B32754">
        <w:t xml:space="preserve">the </w:t>
      </w:r>
      <w:r w:rsidR="004E6655">
        <w:t>right side</w:t>
      </w:r>
      <w:r w:rsidR="0002252F">
        <w:t>s</w:t>
      </w:r>
      <w:r w:rsidR="004E6655">
        <w:t xml:space="preserve"> of the RRH, respectively</w:t>
      </w:r>
      <w:r w:rsidR="00753AB3">
        <w:t xml:space="preserve">, and </w:t>
      </w:r>
      <w:r w:rsidR="007E33CA">
        <w:t>symmetrical about the RRH</w:t>
      </w:r>
      <w:r w:rsidR="004E6655">
        <w:t xml:space="preserve">. </w:t>
      </w:r>
      <w:r w:rsidR="003D4D2C">
        <w:t>The gap between t</w:t>
      </w:r>
      <w:r w:rsidR="001C05A5">
        <w:t xml:space="preserve">he </w:t>
      </w:r>
      <w:r w:rsidR="00685B94">
        <w:t>L-</w:t>
      </w:r>
      <w:r w:rsidR="00850B5B">
        <w:t xml:space="preserve"> and </w:t>
      </w:r>
      <w:r w:rsidR="00B32754">
        <w:t xml:space="preserve">the </w:t>
      </w:r>
      <w:r w:rsidR="00850B5B">
        <w:t>R-</w:t>
      </w:r>
      <w:r w:rsidR="0071012D">
        <w:t xml:space="preserve">range </w:t>
      </w:r>
      <w:r w:rsidR="00581775">
        <w:t xml:space="preserve">of an RRH </w:t>
      </w:r>
      <w:r w:rsidR="00EF5897">
        <w:t>form</w:t>
      </w:r>
      <w:r w:rsidR="005B3CF7">
        <w:t>s</w:t>
      </w:r>
      <w:r w:rsidR="00EF5897">
        <w:t xml:space="preserve"> a “shadow” region around the RRH, </w:t>
      </w:r>
      <w:r w:rsidR="005B3CF7">
        <w:t>which</w:t>
      </w:r>
      <w:r w:rsidR="00EF5897">
        <w:t xml:space="preserve"> is in the middle of the “shadow” region.</w:t>
      </w:r>
      <w:r w:rsidR="00506260">
        <w:t xml:space="preserve"> </w:t>
      </w:r>
      <w:r w:rsidR="00D91596">
        <w:t>However, t</w:t>
      </w:r>
      <w:r w:rsidR="00506260">
        <w:t xml:space="preserve">he </w:t>
      </w:r>
      <w:r w:rsidR="00016482">
        <w:t xml:space="preserve">“shadow” region of the RRH is under the coverage </w:t>
      </w:r>
      <w:r w:rsidR="002C1C85">
        <w:t>of the two</w:t>
      </w:r>
      <w:r w:rsidR="00511F4B">
        <w:t xml:space="preserve"> closest </w:t>
      </w:r>
      <w:r w:rsidR="002C1C85">
        <w:t xml:space="preserve">neighbour RRHs. </w:t>
      </w:r>
      <w:r w:rsidR="00CE20B7">
        <w:t xml:space="preserve">It is </w:t>
      </w:r>
      <w:r w:rsidR="00E227CA">
        <w:t xml:space="preserve">shown from Fig. 1 that </w:t>
      </w:r>
      <w:r w:rsidR="000702EA">
        <w:t xml:space="preserve">shadow region of </w:t>
      </w:r>
      <w:r w:rsidR="003A460B">
        <w:t>an</w:t>
      </w:r>
      <w:r w:rsidR="000702EA">
        <w:t xml:space="preserve"> RRH </w:t>
      </w:r>
      <w:r w:rsidR="00A36A74">
        <w:t>starts from</w:t>
      </w:r>
      <w:r w:rsidR="000702EA">
        <w:t xml:space="preserve"> </w:t>
      </w:r>
      <w:r w:rsidR="00D435B1">
        <w:t>the RRH</w:t>
      </w:r>
      <w:r w:rsidR="003C7DA7">
        <w:t xml:space="preserve"> </w:t>
      </w:r>
      <w:r w:rsidR="00D435B1">
        <w:t>left</w:t>
      </w:r>
      <w:r w:rsidR="003C7DA7">
        <w:t>-</w:t>
      </w:r>
      <w:r w:rsidR="00D435B1">
        <w:t>beam switching point</w:t>
      </w:r>
      <w:r w:rsidR="007477B4">
        <w:t xml:space="preserve"> </w:t>
      </w:r>
      <w:r w:rsidR="00E227CA">
        <w:t>and</w:t>
      </w:r>
      <w:r w:rsidR="00A36A74">
        <w:t xml:space="preserve"> ends at</w:t>
      </w:r>
      <w:r w:rsidR="003A460B">
        <w:t xml:space="preserve"> the RRH right</w:t>
      </w:r>
      <w:r w:rsidR="003C7DA7">
        <w:t>-</w:t>
      </w:r>
      <w:r w:rsidR="003A460B">
        <w:t>beam switching point.</w:t>
      </w:r>
      <w:r w:rsidR="00120138">
        <w:t xml:space="preserve"> </w:t>
      </w:r>
      <w:r w:rsidR="00EA4126">
        <w:t>It is noted t</w:t>
      </w:r>
      <w:r w:rsidR="00BA5F39">
        <w:t>he L-range</w:t>
      </w:r>
      <w:r w:rsidR="00A06924">
        <w:t>s</w:t>
      </w:r>
      <w:r w:rsidR="00BA5F39">
        <w:t xml:space="preserve"> of </w:t>
      </w:r>
      <w:r w:rsidR="00944EDC">
        <w:t xml:space="preserve">bi-directional deployment </w:t>
      </w:r>
      <w:r w:rsidR="00EE4811">
        <w:t>in Fig. 1</w:t>
      </w:r>
      <w:r w:rsidR="00BA5F39">
        <w:t xml:space="preserve"> </w:t>
      </w:r>
      <w:r w:rsidR="0081648C">
        <w:t>correspond to</w:t>
      </w:r>
      <w:r w:rsidR="00BA5F39">
        <w:t xml:space="preserve"> beam </w:t>
      </w:r>
      <w:r w:rsidR="0014786F">
        <w:t xml:space="preserve">serving </w:t>
      </w:r>
      <w:r w:rsidR="00EA4126">
        <w:t>range</w:t>
      </w:r>
      <w:r w:rsidR="00D95364">
        <w:t>s</w:t>
      </w:r>
      <w:r w:rsidR="00EA4126">
        <w:t xml:space="preserve"> </w:t>
      </w:r>
      <w:r w:rsidR="00C64374">
        <w:t xml:space="preserve">in </w:t>
      </w:r>
      <w:r w:rsidR="00EA4126">
        <w:t xml:space="preserve">unidirectional deployment for FR2 HST-DPS performance </w:t>
      </w:r>
      <w:r w:rsidR="0081648C">
        <w:t>requirements evaluation</w:t>
      </w:r>
      <w:r w:rsidR="00EA4126">
        <w:t xml:space="preserve"> [6]</w:t>
      </w:r>
      <w:r w:rsidR="00EB45AC">
        <w:t>.</w:t>
      </w:r>
      <w:r w:rsidR="00E7357B">
        <w:t xml:space="preserve"> </w:t>
      </w:r>
      <w:r w:rsidR="00132931">
        <w:t xml:space="preserve">Therefore, </w:t>
      </w:r>
      <w:r w:rsidR="00F34DB1">
        <w:t xml:space="preserve">the distance </w:t>
      </w:r>
      <w:r w:rsidR="00421678">
        <w:t>from</w:t>
      </w:r>
      <w:r w:rsidR="00F34DB1">
        <w:t xml:space="preserve"> </w:t>
      </w:r>
      <w:r w:rsidR="00ED10C6">
        <w:t xml:space="preserve">a </w:t>
      </w:r>
      <w:r w:rsidR="00F34DB1">
        <w:t xml:space="preserve">beam switching point to the </w:t>
      </w:r>
      <w:r w:rsidR="00280C42">
        <w:t xml:space="preserve">respective </w:t>
      </w:r>
      <w:r w:rsidR="00F34DB1">
        <w:t>RRH</w:t>
      </w:r>
      <w:r w:rsidR="00797E8B">
        <w:t xml:space="preserve">, namely Ds_offset, </w:t>
      </w:r>
      <w:r w:rsidR="00F34DB1">
        <w:t xml:space="preserve">in uni-directional </w:t>
      </w:r>
      <w:r w:rsidR="001A70C7">
        <w:t xml:space="preserve">deployment for </w:t>
      </w:r>
      <w:r w:rsidR="00F34DB1">
        <w:t>FR2 HST-DPS</w:t>
      </w:r>
      <w:r w:rsidR="00B347F7">
        <w:t xml:space="preserve"> </w:t>
      </w:r>
      <w:r w:rsidR="001A70C7">
        <w:t>performance evaluation</w:t>
      </w:r>
      <w:r w:rsidR="00F34DB1">
        <w:t xml:space="preserve"> </w:t>
      </w:r>
      <w:r w:rsidR="00223FC3">
        <w:t>[6]</w:t>
      </w:r>
      <w:r w:rsidR="003A6E04">
        <w:t xml:space="preserve"> </w:t>
      </w:r>
      <w:r w:rsidR="00C052FD">
        <w:t xml:space="preserve">can be also reused </w:t>
      </w:r>
      <w:r w:rsidR="00A4167B">
        <w:t>to determine the locations of left</w:t>
      </w:r>
      <w:r w:rsidR="008844FE">
        <w:t>-</w:t>
      </w:r>
      <w:r w:rsidR="00A4167B">
        <w:t xml:space="preserve"> and right</w:t>
      </w:r>
      <w:r w:rsidR="008844FE">
        <w:t>-</w:t>
      </w:r>
      <w:r w:rsidR="00A4167B">
        <w:t xml:space="preserve">beam </w:t>
      </w:r>
      <w:r w:rsidR="00852672">
        <w:t xml:space="preserve">switching points </w:t>
      </w:r>
      <w:r w:rsidR="009E0923">
        <w:t>in</w:t>
      </w:r>
      <w:r w:rsidR="00852672">
        <w:t xml:space="preserve"> bi-directional deployment in Fig. 1.</w:t>
      </w:r>
    </w:p>
    <w:p w14:paraId="0EABE60A" w14:textId="1A2DF97C" w:rsidR="00FC71C0" w:rsidRDefault="00F505CA" w:rsidP="006E17CF">
      <w:pPr>
        <w:jc w:val="both"/>
        <w:rPr>
          <w:b/>
        </w:rPr>
      </w:pPr>
      <w:r w:rsidRPr="004D5ECC">
        <w:rPr>
          <w:b/>
        </w:rPr>
        <w:t xml:space="preserve">Proposal </w:t>
      </w:r>
      <w:r>
        <w:rPr>
          <w:b/>
        </w:rPr>
        <w:t>4</w:t>
      </w:r>
      <w:r w:rsidRPr="004D5ECC">
        <w:rPr>
          <w:b/>
        </w:rPr>
        <w:t>:</w:t>
      </w:r>
      <w:r w:rsidRPr="004D5ECC">
        <w:rPr>
          <w:b/>
        </w:rPr>
        <w:tab/>
      </w:r>
      <w:r>
        <w:rPr>
          <w:b/>
        </w:rPr>
        <w:t xml:space="preserve">Reuse the </w:t>
      </w:r>
      <w:r w:rsidR="000B4826">
        <w:rPr>
          <w:b/>
        </w:rPr>
        <w:t>beam</w:t>
      </w:r>
      <w:r w:rsidR="00604C25">
        <w:rPr>
          <w:b/>
        </w:rPr>
        <w:t xml:space="preserve"> </w:t>
      </w:r>
      <w:r w:rsidR="000B4826">
        <w:rPr>
          <w:b/>
        </w:rPr>
        <w:t xml:space="preserve">serving </w:t>
      </w:r>
      <w:r w:rsidR="00604C25">
        <w:rPr>
          <w:b/>
        </w:rPr>
        <w:t xml:space="preserve">range of uni-directional </w:t>
      </w:r>
      <w:r w:rsidR="00973296">
        <w:rPr>
          <w:b/>
        </w:rPr>
        <w:t xml:space="preserve">FR2 HST-DPS performance </w:t>
      </w:r>
      <w:r w:rsidR="005129FC">
        <w:rPr>
          <w:b/>
        </w:rPr>
        <w:t>evaluation</w:t>
      </w:r>
      <w:r w:rsidR="00973296">
        <w:rPr>
          <w:b/>
        </w:rPr>
        <w:t xml:space="preserve"> as the left</w:t>
      </w:r>
      <w:r w:rsidR="005129FC">
        <w:rPr>
          <w:b/>
        </w:rPr>
        <w:t>-</w:t>
      </w:r>
      <w:r w:rsidR="00973296">
        <w:rPr>
          <w:b/>
        </w:rPr>
        <w:t>beam</w:t>
      </w:r>
      <w:r w:rsidR="000B4826">
        <w:rPr>
          <w:b/>
        </w:rPr>
        <w:t xml:space="preserve"> serving</w:t>
      </w:r>
      <w:r w:rsidR="00973296">
        <w:rPr>
          <w:b/>
        </w:rPr>
        <w:t xml:space="preserve"> range</w:t>
      </w:r>
      <w:r w:rsidR="00404B38">
        <w:rPr>
          <w:b/>
        </w:rPr>
        <w:t xml:space="preserve"> of </w:t>
      </w:r>
      <w:r w:rsidR="00E12BCF">
        <w:rPr>
          <w:b/>
        </w:rPr>
        <w:t>an</w:t>
      </w:r>
      <w:r w:rsidR="00404B38">
        <w:rPr>
          <w:b/>
        </w:rPr>
        <w:t xml:space="preserve"> RRH</w:t>
      </w:r>
      <w:r w:rsidR="0032681F">
        <w:rPr>
          <w:b/>
        </w:rPr>
        <w:t xml:space="preserve"> in bi-directional deployment</w:t>
      </w:r>
      <w:r w:rsidR="00973296">
        <w:rPr>
          <w:b/>
        </w:rPr>
        <w:t xml:space="preserve">, and </w:t>
      </w:r>
      <w:r w:rsidR="005E04D9">
        <w:rPr>
          <w:b/>
        </w:rPr>
        <w:t>right</w:t>
      </w:r>
      <w:r w:rsidR="0032681F">
        <w:rPr>
          <w:b/>
        </w:rPr>
        <w:t>-</w:t>
      </w:r>
      <w:r w:rsidR="005E04D9">
        <w:rPr>
          <w:b/>
        </w:rPr>
        <w:t xml:space="preserve">beam </w:t>
      </w:r>
      <w:r w:rsidR="000B4826">
        <w:rPr>
          <w:b/>
        </w:rPr>
        <w:t xml:space="preserve">serving </w:t>
      </w:r>
      <w:r w:rsidR="005E04D9">
        <w:rPr>
          <w:b/>
        </w:rPr>
        <w:t>range is symmetrical to the left</w:t>
      </w:r>
      <w:r w:rsidR="0032681F">
        <w:rPr>
          <w:b/>
        </w:rPr>
        <w:t>-</w:t>
      </w:r>
      <w:r w:rsidR="005E04D9">
        <w:rPr>
          <w:b/>
        </w:rPr>
        <w:t xml:space="preserve">beam </w:t>
      </w:r>
      <w:r w:rsidR="000B4826">
        <w:rPr>
          <w:b/>
        </w:rPr>
        <w:t xml:space="preserve">serving </w:t>
      </w:r>
      <w:r w:rsidR="005E04D9">
        <w:rPr>
          <w:b/>
        </w:rPr>
        <w:t xml:space="preserve">range </w:t>
      </w:r>
      <w:r w:rsidR="008C45F5">
        <w:rPr>
          <w:b/>
        </w:rPr>
        <w:t>about</w:t>
      </w:r>
      <w:r w:rsidR="005E04D9">
        <w:rPr>
          <w:b/>
        </w:rPr>
        <w:t xml:space="preserve"> the RRH</w:t>
      </w:r>
      <w:r>
        <w:rPr>
          <w:b/>
        </w:rPr>
        <w:t>.</w:t>
      </w:r>
    </w:p>
    <w:p w14:paraId="6D232502" w14:textId="1922C9C3" w:rsidR="002C382D" w:rsidRDefault="009C1975" w:rsidP="006157E7">
      <w:pPr>
        <w:pStyle w:val="Heading2"/>
      </w:pPr>
      <w:r>
        <w:t>Channel model</w:t>
      </w:r>
    </w:p>
    <w:p w14:paraId="4677244D" w14:textId="2CF9C97F" w:rsidR="00C22AAB" w:rsidRDefault="00400EA7" w:rsidP="00BC13E7">
      <w:pPr>
        <w:jc w:val="both"/>
        <w:rPr>
          <w:lang w:eastAsia="ja-JP" w:bidi="hi-IN"/>
        </w:rPr>
      </w:pPr>
      <w:r>
        <w:rPr>
          <w:lang w:eastAsia="ja-JP" w:bidi="hi-IN"/>
        </w:rPr>
        <w:t xml:space="preserve">It is obvious that </w:t>
      </w:r>
      <w:r w:rsidR="00332932">
        <w:rPr>
          <w:lang w:eastAsia="ja-JP" w:bidi="hi-IN"/>
        </w:rPr>
        <w:t xml:space="preserve">the </w:t>
      </w:r>
      <w:r>
        <w:rPr>
          <w:lang w:eastAsia="ja-JP" w:bidi="hi-IN"/>
        </w:rPr>
        <w:t>channel model f</w:t>
      </w:r>
      <w:r w:rsidR="001F0D6F">
        <w:rPr>
          <w:lang w:eastAsia="ja-JP" w:bidi="hi-IN"/>
        </w:rPr>
        <w:t xml:space="preserve">or bi-directional deployment </w:t>
      </w:r>
      <w:r w:rsidR="00371F8E">
        <w:rPr>
          <w:lang w:eastAsia="ja-JP" w:bidi="hi-IN"/>
        </w:rPr>
        <w:t xml:space="preserve">FR2 HST </w:t>
      </w:r>
      <w:r w:rsidR="001F0D6F">
        <w:rPr>
          <w:lang w:eastAsia="ja-JP" w:bidi="hi-IN"/>
        </w:rPr>
        <w:t>scenario illustrated in Fig. 1</w:t>
      </w:r>
      <w:r>
        <w:rPr>
          <w:lang w:eastAsia="ja-JP" w:bidi="hi-IN"/>
        </w:rPr>
        <w:t xml:space="preserve"> is </w:t>
      </w:r>
      <w:r w:rsidR="00047980">
        <w:rPr>
          <w:lang w:eastAsia="ja-JP" w:bidi="hi-IN"/>
        </w:rPr>
        <w:t xml:space="preserve">similar to </w:t>
      </w:r>
      <w:r>
        <w:rPr>
          <w:lang w:eastAsia="ja-JP" w:bidi="hi-IN"/>
        </w:rPr>
        <w:t xml:space="preserve">that considered in </w:t>
      </w:r>
      <w:r w:rsidR="00457C68">
        <w:rPr>
          <w:lang w:eastAsia="ja-JP" w:bidi="hi-IN"/>
        </w:rPr>
        <w:t>the existing FR2</w:t>
      </w:r>
      <w:r w:rsidR="00047980">
        <w:rPr>
          <w:lang w:eastAsia="ja-JP" w:bidi="hi-IN"/>
        </w:rPr>
        <w:t xml:space="preserve"> HST DPS</w:t>
      </w:r>
      <w:r w:rsidR="006440D7">
        <w:rPr>
          <w:lang w:eastAsia="ja-JP" w:bidi="hi-IN"/>
        </w:rPr>
        <w:t xml:space="preserve"> </w:t>
      </w:r>
      <w:r w:rsidR="00457C68">
        <w:rPr>
          <w:lang w:eastAsia="ja-JP" w:bidi="hi-IN"/>
        </w:rPr>
        <w:t xml:space="preserve">test </w:t>
      </w:r>
      <w:r w:rsidR="006440D7">
        <w:rPr>
          <w:lang w:eastAsia="ja-JP" w:bidi="hi-IN"/>
        </w:rPr>
        <w:t>case in [6]</w:t>
      </w:r>
      <w:r w:rsidR="00BE4742">
        <w:rPr>
          <w:lang w:eastAsia="ja-JP" w:bidi="hi-IN"/>
        </w:rPr>
        <w:t xml:space="preserve">, </w:t>
      </w:r>
      <w:r w:rsidR="009C0DAD">
        <w:rPr>
          <w:lang w:eastAsia="ja-JP" w:bidi="hi-IN"/>
        </w:rPr>
        <w:t xml:space="preserve">i.e., single path non-fading channel. </w:t>
      </w:r>
      <w:r w:rsidR="00BF781E">
        <w:rPr>
          <w:lang w:eastAsia="ja-JP" w:bidi="hi-IN"/>
        </w:rPr>
        <w:t>As describe in [6], w</w:t>
      </w:r>
      <w:r w:rsidR="00D90854">
        <w:rPr>
          <w:lang w:eastAsia="ja-JP" w:bidi="hi-IN"/>
        </w:rPr>
        <w:t>hen HST is moving on the rail track, t</w:t>
      </w:r>
      <w:r w:rsidR="009C0DAD">
        <w:rPr>
          <w:lang w:eastAsia="ja-JP" w:bidi="hi-IN"/>
        </w:rPr>
        <w:t>he</w:t>
      </w:r>
      <w:r w:rsidR="00371F8E">
        <w:rPr>
          <w:lang w:eastAsia="ja-JP" w:bidi="hi-IN"/>
        </w:rPr>
        <w:t xml:space="preserve"> tim</w:t>
      </w:r>
      <w:r w:rsidR="003B5B21">
        <w:rPr>
          <w:lang w:eastAsia="ja-JP" w:bidi="hi-IN"/>
        </w:rPr>
        <w:t xml:space="preserve">ing </w:t>
      </w:r>
      <w:r w:rsidR="00371F8E">
        <w:rPr>
          <w:lang w:eastAsia="ja-JP" w:bidi="hi-IN"/>
        </w:rPr>
        <w:t>offset</w:t>
      </w:r>
      <w:r w:rsidR="00DC1460">
        <w:rPr>
          <w:lang w:eastAsia="ja-JP" w:bidi="hi-IN"/>
        </w:rPr>
        <w:t xml:space="preserve"> </w:t>
      </w:r>
      <w:r w:rsidR="003B5B21">
        <w:rPr>
          <w:lang w:eastAsia="ja-JP" w:bidi="hi-IN"/>
        </w:rPr>
        <w:t>of the received signals from</w:t>
      </w:r>
      <w:r w:rsidR="00371F8E">
        <w:rPr>
          <w:lang w:eastAsia="ja-JP" w:bidi="hi-IN"/>
        </w:rPr>
        <w:t xml:space="preserve"> two</w:t>
      </w:r>
      <w:r w:rsidR="003B5B21">
        <w:rPr>
          <w:lang w:eastAsia="ja-JP" w:bidi="hi-IN"/>
        </w:rPr>
        <w:t xml:space="preserve"> serving</w:t>
      </w:r>
      <w:r w:rsidR="00371F8E">
        <w:rPr>
          <w:lang w:eastAsia="ja-JP" w:bidi="hi-IN"/>
        </w:rPr>
        <w:t xml:space="preserve"> RRHs</w:t>
      </w:r>
      <w:r w:rsidR="003B5B21">
        <w:rPr>
          <w:lang w:eastAsia="ja-JP" w:bidi="hi-IN"/>
        </w:rPr>
        <w:t xml:space="preserve"> </w:t>
      </w:r>
      <w:r w:rsidR="008A69F8">
        <w:rPr>
          <w:lang w:eastAsia="ja-JP" w:bidi="hi-IN"/>
        </w:rPr>
        <w:t xml:space="preserve">depends on the propagation delay difference of two </w:t>
      </w:r>
      <w:r w:rsidR="00D26554">
        <w:rPr>
          <w:lang w:eastAsia="ja-JP" w:bidi="hi-IN"/>
        </w:rPr>
        <w:t>signal</w:t>
      </w:r>
      <w:r w:rsidR="00586E2F">
        <w:rPr>
          <w:lang w:eastAsia="ja-JP" w:bidi="hi-IN"/>
        </w:rPr>
        <w:t>s</w:t>
      </w:r>
      <w:r w:rsidR="00D26554">
        <w:rPr>
          <w:lang w:eastAsia="ja-JP" w:bidi="hi-IN"/>
        </w:rPr>
        <w:t xml:space="preserve"> corresponding to the</w:t>
      </w:r>
      <w:r w:rsidR="00586E2F">
        <w:rPr>
          <w:lang w:eastAsia="ja-JP" w:bidi="hi-IN"/>
        </w:rPr>
        <w:t xml:space="preserve"> respective</w:t>
      </w:r>
      <w:r w:rsidR="00D26554">
        <w:rPr>
          <w:lang w:eastAsia="ja-JP" w:bidi="hi-IN"/>
        </w:rPr>
        <w:t xml:space="preserve"> serving RRH</w:t>
      </w:r>
      <w:r w:rsidR="00586E2F">
        <w:rPr>
          <w:lang w:eastAsia="ja-JP" w:bidi="hi-IN"/>
        </w:rPr>
        <w:t>s</w:t>
      </w:r>
      <w:r w:rsidR="00D43F6A">
        <w:rPr>
          <w:lang w:eastAsia="ja-JP" w:bidi="hi-IN"/>
        </w:rPr>
        <w:t>, and</w:t>
      </w:r>
      <w:r w:rsidR="00A25CBF">
        <w:rPr>
          <w:lang w:eastAsia="ja-JP" w:bidi="hi-IN"/>
        </w:rPr>
        <w:t xml:space="preserve"> </w:t>
      </w:r>
      <w:r w:rsidR="00AA396A">
        <w:rPr>
          <w:lang w:eastAsia="ja-JP" w:bidi="hi-IN"/>
        </w:rPr>
        <w:t xml:space="preserve">Doppler shifts of two received signals </w:t>
      </w:r>
      <w:r w:rsidR="00BA533E">
        <w:rPr>
          <w:lang w:eastAsia="ja-JP" w:bidi="hi-IN"/>
        </w:rPr>
        <w:t xml:space="preserve">depend on the HST </w:t>
      </w:r>
      <w:r w:rsidR="00D43F6A">
        <w:rPr>
          <w:lang w:eastAsia="ja-JP" w:bidi="hi-IN"/>
        </w:rPr>
        <w:t xml:space="preserve">velocity </w:t>
      </w:r>
      <w:r w:rsidR="0029790E">
        <w:rPr>
          <w:lang w:eastAsia="ja-JP" w:bidi="hi-IN"/>
        </w:rPr>
        <w:t xml:space="preserve">and its relative location with respect to the serving RRHs. </w:t>
      </w:r>
      <w:r w:rsidR="00A25CBF">
        <w:rPr>
          <w:lang w:eastAsia="ja-JP" w:bidi="hi-IN"/>
        </w:rPr>
        <w:t xml:space="preserve">As such, </w:t>
      </w:r>
      <w:r w:rsidR="00F8152B">
        <w:rPr>
          <w:lang w:eastAsia="ja-JP" w:bidi="hi-IN"/>
        </w:rPr>
        <w:t>both</w:t>
      </w:r>
      <w:r w:rsidR="00A25CBF">
        <w:rPr>
          <w:lang w:eastAsia="ja-JP" w:bidi="hi-IN"/>
        </w:rPr>
        <w:t xml:space="preserve"> timing offset </w:t>
      </w:r>
      <w:r w:rsidR="00E153D4">
        <w:rPr>
          <w:lang w:eastAsia="ja-JP" w:bidi="hi-IN"/>
        </w:rPr>
        <w:t xml:space="preserve">and Doppler shifts </w:t>
      </w:r>
      <w:r w:rsidR="001F1845">
        <w:rPr>
          <w:lang w:eastAsia="ja-JP" w:bidi="hi-IN"/>
        </w:rPr>
        <w:t xml:space="preserve">are </w:t>
      </w:r>
      <w:r w:rsidR="00612193">
        <w:rPr>
          <w:lang w:eastAsia="ja-JP" w:bidi="hi-IN"/>
        </w:rPr>
        <w:t>time</w:t>
      </w:r>
      <w:r w:rsidR="00F8152B">
        <w:rPr>
          <w:lang w:eastAsia="ja-JP" w:bidi="hi-IN"/>
        </w:rPr>
        <w:t xml:space="preserve"> varying and location dependent characteristics.</w:t>
      </w:r>
      <w:r w:rsidR="00F90BA2">
        <w:rPr>
          <w:lang w:eastAsia="ja-JP" w:bidi="hi-IN"/>
        </w:rPr>
        <w:t xml:space="preserve"> We propose reuse the existing </w:t>
      </w:r>
      <w:r w:rsidR="00F90BA2">
        <w:rPr>
          <w:lang w:eastAsia="ja-JP" w:bidi="hi-IN"/>
        </w:rPr>
        <w:lastRenderedPageBreak/>
        <w:t xml:space="preserve">FR2 HST DPS channel model </w:t>
      </w:r>
      <w:r w:rsidR="002F074C">
        <w:rPr>
          <w:lang w:eastAsia="ja-JP" w:bidi="hi-IN"/>
        </w:rPr>
        <w:t xml:space="preserve">including </w:t>
      </w:r>
      <w:r w:rsidR="00851D4F">
        <w:rPr>
          <w:lang w:eastAsia="ja-JP" w:bidi="hi-IN"/>
        </w:rPr>
        <w:t xml:space="preserve">the effects of </w:t>
      </w:r>
      <w:r w:rsidR="007404A5">
        <w:rPr>
          <w:lang w:eastAsia="ja-JP" w:bidi="hi-IN"/>
        </w:rPr>
        <w:t xml:space="preserve">time-varying location-dependent </w:t>
      </w:r>
      <w:r w:rsidR="002F074C">
        <w:rPr>
          <w:lang w:eastAsia="ja-JP" w:bidi="hi-IN"/>
        </w:rPr>
        <w:t>timing offset and Doppler shift</w:t>
      </w:r>
      <w:r w:rsidR="007404A5">
        <w:rPr>
          <w:lang w:eastAsia="ja-JP" w:bidi="hi-IN"/>
        </w:rPr>
        <w:t>s</w:t>
      </w:r>
      <w:r w:rsidR="002F074C">
        <w:rPr>
          <w:lang w:eastAsia="ja-JP" w:bidi="hi-IN"/>
        </w:rPr>
        <w:t xml:space="preserve"> </w:t>
      </w:r>
      <w:r w:rsidR="00F90BA2">
        <w:rPr>
          <w:lang w:eastAsia="ja-JP" w:bidi="hi-IN"/>
        </w:rPr>
        <w:t>for</w:t>
      </w:r>
      <w:r w:rsidR="00C22AAB">
        <w:rPr>
          <w:lang w:eastAsia="ja-JP" w:bidi="hi-IN"/>
        </w:rPr>
        <w:t xml:space="preserve"> FR2 HST with simultaneous multi-panel reception performance study.</w:t>
      </w:r>
    </w:p>
    <w:p w14:paraId="00DBD7F1" w14:textId="31DF40CE" w:rsidR="0007311A" w:rsidRDefault="00851D4F" w:rsidP="00BC13E7">
      <w:pPr>
        <w:jc w:val="both"/>
        <w:rPr>
          <w:b/>
        </w:rPr>
      </w:pPr>
      <w:r w:rsidRPr="004D5ECC">
        <w:rPr>
          <w:b/>
        </w:rPr>
        <w:t xml:space="preserve">Proposal </w:t>
      </w:r>
      <w:r w:rsidR="00B937BC">
        <w:rPr>
          <w:b/>
        </w:rPr>
        <w:t>5</w:t>
      </w:r>
      <w:r w:rsidRPr="004D5ECC">
        <w:rPr>
          <w:b/>
        </w:rPr>
        <w:t>:</w:t>
      </w:r>
      <w:r w:rsidRPr="004D5ECC">
        <w:rPr>
          <w:b/>
        </w:rPr>
        <w:tab/>
      </w:r>
      <w:r>
        <w:rPr>
          <w:b/>
        </w:rPr>
        <w:t xml:space="preserve">Reuse the existing FR2 HST DPS channel model </w:t>
      </w:r>
      <w:r w:rsidR="002623D2">
        <w:rPr>
          <w:b/>
        </w:rPr>
        <w:t xml:space="preserve">to </w:t>
      </w:r>
      <w:r w:rsidR="00A518DD">
        <w:rPr>
          <w:b/>
        </w:rPr>
        <w:t>perform</w:t>
      </w:r>
      <w:r w:rsidR="002623D2">
        <w:rPr>
          <w:b/>
        </w:rPr>
        <w:t xml:space="preserve"> </w:t>
      </w:r>
      <w:r>
        <w:rPr>
          <w:b/>
        </w:rPr>
        <w:t>FR2 HST</w:t>
      </w:r>
      <w:r w:rsidR="00A518DD">
        <w:rPr>
          <w:b/>
        </w:rPr>
        <w:t xml:space="preserve"> simultaneous multi-</w:t>
      </w:r>
      <w:r w:rsidR="00332932">
        <w:rPr>
          <w:b/>
        </w:rPr>
        <w:t>panel reception</w:t>
      </w:r>
      <w:r>
        <w:rPr>
          <w:b/>
        </w:rPr>
        <w:t xml:space="preserve"> performance evaluation</w:t>
      </w:r>
      <w:r w:rsidR="00332932">
        <w:rPr>
          <w:b/>
        </w:rPr>
        <w:t>.</w:t>
      </w:r>
    </w:p>
    <w:p w14:paraId="1F3F8554" w14:textId="150E60CB" w:rsidR="006E3EC5" w:rsidRDefault="00D44C67" w:rsidP="006E3EC5">
      <w:pPr>
        <w:pStyle w:val="Heading2"/>
      </w:pPr>
      <w:r>
        <w:t>Scope</w:t>
      </w:r>
      <w:r w:rsidR="00997BD7">
        <w:t xml:space="preserve"> of </w:t>
      </w:r>
      <w:r w:rsidR="00A101E3">
        <w:t xml:space="preserve">demodulation </w:t>
      </w:r>
      <w:r w:rsidR="00997BD7">
        <w:t>performance requirements</w:t>
      </w:r>
    </w:p>
    <w:p w14:paraId="0EACBAFE" w14:textId="5C5F5E0A" w:rsidR="006F4671" w:rsidRDefault="00A9585A" w:rsidP="00997BD7">
      <w:pPr>
        <w:rPr>
          <w:lang w:eastAsia="ja-JP" w:bidi="hi-IN"/>
        </w:rPr>
      </w:pPr>
      <w:r>
        <w:rPr>
          <w:lang w:eastAsia="ja-JP" w:bidi="hi-IN"/>
        </w:rPr>
        <w:t xml:space="preserve">Since this WI </w:t>
      </w:r>
      <w:r w:rsidR="007678D9">
        <w:rPr>
          <w:lang w:eastAsia="ja-JP" w:bidi="hi-IN"/>
        </w:rPr>
        <w:t xml:space="preserve">is about HST reception performance study, </w:t>
      </w:r>
      <w:r w:rsidR="003067F1">
        <w:rPr>
          <w:lang w:eastAsia="ja-JP" w:bidi="hi-IN"/>
        </w:rPr>
        <w:t xml:space="preserve">it </w:t>
      </w:r>
      <w:r w:rsidR="007D6EE0">
        <w:rPr>
          <w:lang w:eastAsia="ja-JP" w:bidi="hi-IN"/>
        </w:rPr>
        <w:t xml:space="preserve">is clear that </w:t>
      </w:r>
      <w:r w:rsidR="007678D9">
        <w:rPr>
          <w:lang w:eastAsia="ja-JP" w:bidi="hi-IN"/>
        </w:rPr>
        <w:t xml:space="preserve">only </w:t>
      </w:r>
      <w:r w:rsidR="00AB2243">
        <w:rPr>
          <w:lang w:eastAsia="ja-JP" w:bidi="hi-IN"/>
        </w:rPr>
        <w:t xml:space="preserve">UE </w:t>
      </w:r>
      <w:r w:rsidR="007678D9">
        <w:rPr>
          <w:lang w:eastAsia="ja-JP" w:bidi="hi-IN"/>
        </w:rPr>
        <w:t xml:space="preserve">PDSCH </w:t>
      </w:r>
      <w:r w:rsidR="00AB2243">
        <w:rPr>
          <w:lang w:eastAsia="ja-JP" w:bidi="hi-IN"/>
        </w:rPr>
        <w:t xml:space="preserve">demodulation performance </w:t>
      </w:r>
      <w:r w:rsidR="0037123E">
        <w:rPr>
          <w:lang w:eastAsia="ja-JP" w:bidi="hi-IN"/>
        </w:rPr>
        <w:t xml:space="preserve">requirements </w:t>
      </w:r>
      <w:r w:rsidR="00805E58">
        <w:rPr>
          <w:lang w:eastAsia="ja-JP" w:bidi="hi-IN"/>
        </w:rPr>
        <w:t xml:space="preserve">will be </w:t>
      </w:r>
      <w:r w:rsidR="00A101E3">
        <w:rPr>
          <w:lang w:eastAsia="ja-JP" w:bidi="hi-IN"/>
        </w:rPr>
        <w:t>studied,</w:t>
      </w:r>
      <w:r w:rsidR="00BA5F76">
        <w:rPr>
          <w:lang w:eastAsia="ja-JP" w:bidi="hi-IN"/>
        </w:rPr>
        <w:t xml:space="preserve"> and BS demodulation performance requirement </w:t>
      </w:r>
      <w:r w:rsidR="006F4671">
        <w:rPr>
          <w:lang w:eastAsia="ja-JP" w:bidi="hi-IN"/>
        </w:rPr>
        <w:t xml:space="preserve">are </w:t>
      </w:r>
      <w:r w:rsidR="00805E58">
        <w:rPr>
          <w:lang w:eastAsia="ja-JP" w:bidi="hi-IN"/>
        </w:rPr>
        <w:t xml:space="preserve">not </w:t>
      </w:r>
      <w:r w:rsidR="00A101E3">
        <w:rPr>
          <w:lang w:eastAsia="ja-JP" w:bidi="hi-IN"/>
        </w:rPr>
        <w:t>in the scope</w:t>
      </w:r>
      <w:r w:rsidR="00805E58">
        <w:rPr>
          <w:lang w:eastAsia="ja-JP" w:bidi="hi-IN"/>
        </w:rPr>
        <w:t>.</w:t>
      </w:r>
    </w:p>
    <w:p w14:paraId="3D001DED" w14:textId="62030349" w:rsidR="00997BD7" w:rsidRPr="00CC0727" w:rsidRDefault="006F4671" w:rsidP="00CC0727">
      <w:pPr>
        <w:jc w:val="both"/>
        <w:rPr>
          <w:b/>
        </w:rPr>
      </w:pPr>
      <w:r w:rsidRPr="004D5ECC">
        <w:rPr>
          <w:b/>
        </w:rPr>
        <w:t xml:space="preserve">Proposal </w:t>
      </w:r>
      <w:r>
        <w:rPr>
          <w:b/>
        </w:rPr>
        <w:t>6</w:t>
      </w:r>
      <w:r w:rsidRPr="004D5ECC">
        <w:rPr>
          <w:b/>
        </w:rPr>
        <w:t>:</w:t>
      </w:r>
      <w:r w:rsidRPr="004D5ECC">
        <w:rPr>
          <w:b/>
        </w:rPr>
        <w:tab/>
      </w:r>
      <w:r>
        <w:rPr>
          <w:b/>
        </w:rPr>
        <w:t xml:space="preserve">Only UE PDSCH demodulation requirements </w:t>
      </w:r>
      <w:r w:rsidR="00CA24D3">
        <w:rPr>
          <w:b/>
        </w:rPr>
        <w:t xml:space="preserve">are </w:t>
      </w:r>
      <w:r w:rsidR="001A4AD8">
        <w:rPr>
          <w:b/>
        </w:rPr>
        <w:t>studied</w:t>
      </w:r>
      <w:r w:rsidR="00CA24D3">
        <w:rPr>
          <w:b/>
        </w:rPr>
        <w:t xml:space="preserve"> in this WI. </w:t>
      </w:r>
      <w:r w:rsidR="00E24F0C">
        <w:rPr>
          <w:b/>
        </w:rPr>
        <w:t xml:space="preserve">And </w:t>
      </w:r>
      <w:r w:rsidR="00CA24D3">
        <w:rPr>
          <w:b/>
        </w:rPr>
        <w:t xml:space="preserve">BS demodulation requirements are </w:t>
      </w:r>
      <w:r w:rsidR="00A101E3">
        <w:rPr>
          <w:b/>
        </w:rPr>
        <w:t>out of the scope</w:t>
      </w:r>
      <w:r w:rsidR="001A4AD8">
        <w:rPr>
          <w:b/>
        </w:rPr>
        <w:t>.</w:t>
      </w:r>
    </w:p>
    <w:p w14:paraId="5435B5C3" w14:textId="77777777" w:rsidR="000D4B18" w:rsidRPr="00146B4F" w:rsidRDefault="000D4B18" w:rsidP="00422531">
      <w:pPr>
        <w:pStyle w:val="Heading1"/>
      </w:pPr>
      <w:r w:rsidRPr="00146B4F">
        <w:t>Conclusion</w:t>
      </w:r>
    </w:p>
    <w:p w14:paraId="2B8ADC5F" w14:textId="1C33182A" w:rsidR="002B4C37" w:rsidRDefault="00AA59E2" w:rsidP="001B32E7">
      <w:pPr>
        <w:tabs>
          <w:tab w:val="left" w:pos="709"/>
        </w:tabs>
        <w:spacing w:before="60" w:after="60"/>
        <w:jc w:val="both"/>
      </w:pPr>
      <w:r w:rsidRPr="00AA59E2">
        <w:t>In this paper we provide</w:t>
      </w:r>
      <w:r>
        <w:t>d</w:t>
      </w:r>
      <w:r w:rsidRPr="00AA59E2">
        <w:t xml:space="preserve"> view on </w:t>
      </w:r>
      <w:r w:rsidR="00AE60CC">
        <w:rPr>
          <w:lang w:val="en-US"/>
        </w:rPr>
        <w:t>transmission scheme, receiver assumption</w:t>
      </w:r>
      <w:r w:rsidR="00254488">
        <w:rPr>
          <w:lang w:val="en-US"/>
        </w:rPr>
        <w:t xml:space="preserve"> and</w:t>
      </w:r>
      <w:r w:rsidR="00AE60CC">
        <w:rPr>
          <w:lang w:val="en-US"/>
        </w:rPr>
        <w:t xml:space="preserve"> </w:t>
      </w:r>
      <w:r w:rsidR="00A2116D">
        <w:rPr>
          <w:lang w:val="en-US"/>
        </w:rPr>
        <w:t>deployment scenario for DL demodulation performance simulation of FR2 HST simultaneous multi-panel reception</w:t>
      </w:r>
      <w:r w:rsidR="00AE60CC">
        <w:rPr>
          <w:lang w:val="en-US"/>
        </w:rPr>
        <w:t xml:space="preserve"> </w:t>
      </w:r>
      <w:r>
        <w:t>and made the following proposals:</w:t>
      </w:r>
    </w:p>
    <w:p w14:paraId="34C804CB" w14:textId="3B1014B0" w:rsidR="00F87BD3" w:rsidRDefault="007156EC" w:rsidP="00F87BD3">
      <w:pPr>
        <w:jc w:val="both"/>
        <w:rPr>
          <w:b/>
        </w:rPr>
      </w:pPr>
      <w:r w:rsidRPr="004D5ECC">
        <w:rPr>
          <w:b/>
        </w:rPr>
        <w:t xml:space="preserve">Proposal </w:t>
      </w:r>
      <w:r>
        <w:rPr>
          <w:b/>
        </w:rPr>
        <w:t>1</w:t>
      </w:r>
      <w:r w:rsidRPr="004D5ECC">
        <w:rPr>
          <w:b/>
        </w:rPr>
        <w:t>:</w:t>
      </w:r>
      <w:r w:rsidRPr="004D5ECC">
        <w:rPr>
          <w:b/>
        </w:rPr>
        <w:tab/>
      </w:r>
      <w:r>
        <w:rPr>
          <w:b/>
        </w:rPr>
        <w:t>Focus on mDCI with full-overlapping resources based mTRP scheme for DL demodulation performance study of FR2 HST simultaneous multi-panel reception</w:t>
      </w:r>
      <w:r w:rsidR="00F87BD3">
        <w:rPr>
          <w:b/>
        </w:rPr>
        <w:t>.</w:t>
      </w:r>
    </w:p>
    <w:p w14:paraId="6C2F4B19" w14:textId="4C285BF9" w:rsidR="00F87BD3" w:rsidRDefault="007156EC" w:rsidP="00F87BD3">
      <w:pPr>
        <w:jc w:val="both"/>
      </w:pPr>
      <w:r w:rsidRPr="004D5ECC">
        <w:rPr>
          <w:b/>
        </w:rPr>
        <w:t xml:space="preserve">Proposal </w:t>
      </w:r>
      <w:r>
        <w:rPr>
          <w:b/>
        </w:rPr>
        <w:t>2</w:t>
      </w:r>
      <w:r w:rsidRPr="004D5ECC">
        <w:rPr>
          <w:b/>
        </w:rPr>
        <w:t>:</w:t>
      </w:r>
      <w:r w:rsidRPr="004D5ECC">
        <w:rPr>
          <w:b/>
        </w:rPr>
        <w:tab/>
      </w:r>
      <w:r>
        <w:rPr>
          <w:b/>
        </w:rPr>
        <w:t>Adopt the receiver assumption agreed in FR2 multi-Rx DL reception WI, i.e, UE processing with 2x2 per TRP per Rx branch, for DL demodulation performance study of FR2 HST simultaneous multi-panel reception</w:t>
      </w:r>
      <w:r w:rsidR="00F87BD3">
        <w:rPr>
          <w:b/>
        </w:rPr>
        <w:t>.</w:t>
      </w:r>
    </w:p>
    <w:p w14:paraId="333284C3" w14:textId="3D7595C8" w:rsidR="00F87BD3" w:rsidRDefault="007156EC" w:rsidP="00F87BD3">
      <w:pPr>
        <w:jc w:val="both"/>
      </w:pPr>
      <w:r w:rsidRPr="004D5ECC">
        <w:rPr>
          <w:b/>
        </w:rPr>
        <w:t xml:space="preserve">Proposal </w:t>
      </w:r>
      <w:r>
        <w:rPr>
          <w:b/>
        </w:rPr>
        <w:t>3</w:t>
      </w:r>
      <w:r w:rsidRPr="004D5ECC">
        <w:rPr>
          <w:b/>
        </w:rPr>
        <w:t>:</w:t>
      </w:r>
      <w:r w:rsidRPr="004D5ECC">
        <w:rPr>
          <w:b/>
        </w:rPr>
        <w:tab/>
      </w:r>
      <w:r>
        <w:rPr>
          <w:b/>
        </w:rPr>
        <w:t>Reuse the current RRH location parameters</w:t>
      </w:r>
      <w:r w:rsidR="00451B4A">
        <w:rPr>
          <w:b/>
        </w:rPr>
        <w:t>’ values</w:t>
      </w:r>
      <w:r>
        <w:rPr>
          <w:b/>
        </w:rPr>
        <w:t xml:space="preserve"> of FR2 HST-DPS performance requirements evaluation for DL demodulation performance study of FR2 HST </w:t>
      </w:r>
      <w:r w:rsidR="00451B4A">
        <w:rPr>
          <w:b/>
        </w:rPr>
        <w:t xml:space="preserve">simultaneous </w:t>
      </w:r>
      <w:r>
        <w:rPr>
          <w:b/>
        </w:rPr>
        <w:t>multi-panel reception</w:t>
      </w:r>
      <w:r w:rsidR="00F87BD3">
        <w:rPr>
          <w:b/>
        </w:rPr>
        <w:t>.</w:t>
      </w:r>
    </w:p>
    <w:p w14:paraId="136A966B" w14:textId="57974486" w:rsidR="00F87BD3" w:rsidRDefault="007156EC" w:rsidP="00F87BD3">
      <w:pPr>
        <w:jc w:val="both"/>
        <w:rPr>
          <w:b/>
        </w:rPr>
      </w:pPr>
      <w:r w:rsidRPr="004D5ECC">
        <w:rPr>
          <w:b/>
        </w:rPr>
        <w:t xml:space="preserve">Proposal </w:t>
      </w:r>
      <w:r>
        <w:rPr>
          <w:b/>
        </w:rPr>
        <w:t>4</w:t>
      </w:r>
      <w:r w:rsidRPr="004D5ECC">
        <w:rPr>
          <w:b/>
        </w:rPr>
        <w:t>:</w:t>
      </w:r>
      <w:r w:rsidRPr="004D5ECC">
        <w:rPr>
          <w:b/>
        </w:rPr>
        <w:tab/>
      </w:r>
      <w:r w:rsidR="00816BF3">
        <w:rPr>
          <w:b/>
        </w:rPr>
        <w:t>Reuse the beam serving range of uni-directional FR2 HST-DPS performance evaluation as the left-beam serving range of an RRH in bi-directional deployment, and right-beam serving range is symmetrical to the left-beam serving range about the RRH.</w:t>
      </w:r>
    </w:p>
    <w:p w14:paraId="2223B1BB" w14:textId="3CDFAAB4" w:rsidR="00B937BC" w:rsidRDefault="00B937BC" w:rsidP="00F87BD3">
      <w:pPr>
        <w:jc w:val="both"/>
        <w:rPr>
          <w:b/>
        </w:rPr>
      </w:pPr>
      <w:r w:rsidRPr="004D5ECC">
        <w:rPr>
          <w:b/>
        </w:rPr>
        <w:t xml:space="preserve">Proposal </w:t>
      </w:r>
      <w:r>
        <w:rPr>
          <w:b/>
        </w:rPr>
        <w:t>5</w:t>
      </w:r>
      <w:r w:rsidRPr="004D5ECC">
        <w:rPr>
          <w:b/>
        </w:rPr>
        <w:t>:</w:t>
      </w:r>
      <w:r w:rsidRPr="004D5ECC">
        <w:rPr>
          <w:b/>
        </w:rPr>
        <w:tab/>
      </w:r>
      <w:r>
        <w:rPr>
          <w:b/>
        </w:rPr>
        <w:t>Reuse the existing FR2 HST DPS channel model to perform FR2 HST simultaneous multi-panel reception performance evaluation.</w:t>
      </w:r>
    </w:p>
    <w:p w14:paraId="05360FB2" w14:textId="5419795B" w:rsidR="00CC0727" w:rsidRPr="00CC0727" w:rsidRDefault="00CC0727" w:rsidP="00F87BD3">
      <w:pPr>
        <w:jc w:val="both"/>
        <w:rPr>
          <w:b/>
        </w:rPr>
      </w:pPr>
      <w:r w:rsidRPr="004D5ECC">
        <w:rPr>
          <w:b/>
        </w:rPr>
        <w:t xml:space="preserve">Proposal </w:t>
      </w:r>
      <w:r>
        <w:rPr>
          <w:b/>
        </w:rPr>
        <w:t>6</w:t>
      </w:r>
      <w:r w:rsidRPr="004D5ECC">
        <w:rPr>
          <w:b/>
        </w:rPr>
        <w:t>:</w:t>
      </w:r>
      <w:r w:rsidRPr="004D5ECC">
        <w:rPr>
          <w:b/>
        </w:rPr>
        <w:tab/>
      </w:r>
      <w:r>
        <w:rPr>
          <w:b/>
        </w:rPr>
        <w:t>Only UE PDSCH demodulation requirements are studied in this WI. And BS demodulation requirements are out of the scope.</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66832FCE" w14:textId="72DA05BC" w:rsidR="001A586F" w:rsidRDefault="000F2A20" w:rsidP="004607BA">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 xml:space="preserve">RP-220985, </w:t>
      </w:r>
      <w:r w:rsidR="0064403E">
        <w:t>“</w:t>
      </w:r>
      <w:r w:rsidR="0064403E">
        <w:rPr>
          <w:rFonts w:eastAsia="Batang" w:cs="Arial"/>
          <w:lang w:eastAsia="zh-CN"/>
        </w:rPr>
        <w:t>New WID on</w:t>
      </w:r>
      <w:r w:rsidR="0064403E">
        <w:rPr>
          <w:rFonts w:cs="Arial" w:hint="eastAsia"/>
          <w:lang w:eastAsia="zh-CN"/>
        </w:rPr>
        <w:t xml:space="preserve"> </w:t>
      </w:r>
      <w:r w:rsidR="0064403E">
        <w:rPr>
          <w:rFonts w:cs="Arial"/>
          <w:lang w:eastAsia="zh-CN"/>
        </w:rPr>
        <w:t xml:space="preserve">enhanced </w:t>
      </w:r>
      <w:r w:rsidR="0064403E">
        <w:rPr>
          <w:rFonts w:cs="Arial" w:hint="eastAsia"/>
          <w:lang w:eastAsia="zh-CN"/>
        </w:rPr>
        <w:t xml:space="preserve">NR support for </w:t>
      </w:r>
      <w:r w:rsidR="001702E6">
        <w:rPr>
          <w:rFonts w:cs="Arial"/>
          <w:lang w:eastAsia="zh-CN"/>
        </w:rPr>
        <w:t>high-speed</w:t>
      </w:r>
      <w:r w:rsidR="0064403E">
        <w:rPr>
          <w:rFonts w:cs="Arial" w:hint="eastAsia"/>
          <w:lang w:eastAsia="zh-CN"/>
        </w:rPr>
        <w:t xml:space="preserve"> train scenario</w:t>
      </w:r>
      <w:r w:rsidR="0064403E">
        <w:rPr>
          <w:rFonts w:cs="Arial"/>
          <w:lang w:eastAsia="zh-CN"/>
        </w:rPr>
        <w:t xml:space="preserve"> in frequency range 2 (FR2)</w:t>
      </w:r>
      <w:r w:rsidR="0064403E">
        <w:t>”</w:t>
      </w:r>
      <w:r w:rsidR="00EF3EE9">
        <w:t>, Samsung, RAN #94, March 2022.</w:t>
      </w:r>
    </w:p>
    <w:p w14:paraId="207F2B50" w14:textId="1CCC7DC7" w:rsidR="00410E07" w:rsidRPr="00525E40" w:rsidRDefault="00410E07" w:rsidP="00410E07">
      <w:pPr>
        <w:widowControl w:val="0"/>
        <w:numPr>
          <w:ilvl w:val="0"/>
          <w:numId w:val="2"/>
        </w:numPr>
        <w:overflowPunct/>
        <w:autoSpaceDE/>
        <w:autoSpaceDN/>
        <w:adjustRightInd/>
        <w:jc w:val="both"/>
        <w:textAlignment w:val="auto"/>
      </w:pPr>
      <w:r w:rsidRPr="00525E40">
        <w:t>R4-2303</w:t>
      </w:r>
      <w:r w:rsidR="00E30636">
        <w:t>173,</w:t>
      </w:r>
      <w:r w:rsidRPr="00525E40">
        <w:t xml:space="preserve"> “</w:t>
      </w:r>
      <w:r w:rsidR="003A4F20" w:rsidRPr="00525E40">
        <w:t>WF on NR FR2 HST Enhancements RRM requirements</w:t>
      </w:r>
      <w:r w:rsidRPr="00525E40">
        <w:t>”, Samsung, RAN4 #106, February 2023</w:t>
      </w:r>
      <w:r w:rsidR="00A87516" w:rsidRPr="00525E40">
        <w:t>.</w:t>
      </w:r>
    </w:p>
    <w:p w14:paraId="50D631CF" w14:textId="292F6C44" w:rsidR="00063F07" w:rsidRDefault="00A26754" w:rsidP="004E5B07">
      <w:pPr>
        <w:widowControl w:val="0"/>
        <w:numPr>
          <w:ilvl w:val="0"/>
          <w:numId w:val="2"/>
        </w:numPr>
        <w:overflowPunct/>
        <w:autoSpaceDE/>
        <w:autoSpaceDN/>
        <w:adjustRightInd/>
        <w:jc w:val="both"/>
        <w:textAlignment w:val="auto"/>
      </w:pPr>
      <w:r w:rsidRPr="00A26754">
        <w:t>R</w:t>
      </w:r>
      <w:r w:rsidR="000A60AB">
        <w:t>4</w:t>
      </w:r>
      <w:r w:rsidRPr="00A26754">
        <w:t>-2</w:t>
      </w:r>
      <w:r w:rsidR="000A60AB">
        <w:t>30</w:t>
      </w:r>
      <w:r w:rsidR="009825E3">
        <w:t>3708</w:t>
      </w:r>
      <w:r w:rsidR="00E30636">
        <w:t>,</w:t>
      </w:r>
      <w:r w:rsidRPr="00A26754">
        <w:t xml:space="preserve"> </w:t>
      </w:r>
      <w:r w:rsidR="004E5B07">
        <w:t>“</w:t>
      </w:r>
      <w:r w:rsidR="009825E3" w:rsidRPr="009825E3">
        <w:rPr>
          <w:rFonts w:eastAsia="MS Mincho"/>
          <w:color w:val="000000"/>
        </w:rPr>
        <w:t>WF on NR FR2 multi-Rx chain DL reception</w:t>
      </w:r>
      <w:r w:rsidR="004E5B07">
        <w:t xml:space="preserve">”, </w:t>
      </w:r>
      <w:bookmarkEnd w:id="2"/>
      <w:bookmarkEnd w:id="3"/>
      <w:r w:rsidR="004E5B07">
        <w:t>Samsung</w:t>
      </w:r>
      <w:r w:rsidR="009825E3">
        <w:t xml:space="preserve"> and Apple,</w:t>
      </w:r>
      <w:r w:rsidR="004E5B07">
        <w:t xml:space="preserve"> RAN</w:t>
      </w:r>
      <w:r w:rsidR="00BF686F">
        <w:t>4</w:t>
      </w:r>
      <w:r w:rsidR="004E5B07">
        <w:t xml:space="preserve"> #</w:t>
      </w:r>
      <w:r w:rsidR="00BF686F">
        <w:t>106</w:t>
      </w:r>
      <w:r w:rsidR="004E5B07">
        <w:t xml:space="preserve">, </w:t>
      </w:r>
      <w:r w:rsidR="00BF686F">
        <w:t>February</w:t>
      </w:r>
      <w:r w:rsidR="004E5B07">
        <w:t xml:space="preserve"> 20</w:t>
      </w:r>
      <w:r w:rsidR="00D954F6">
        <w:t>2</w:t>
      </w:r>
      <w:r w:rsidR="00BF686F">
        <w:t>3</w:t>
      </w:r>
      <w:r w:rsidR="004E5B07">
        <w:t>.</w:t>
      </w:r>
      <w:bookmarkEnd w:id="4"/>
    </w:p>
    <w:p w14:paraId="130EF56C" w14:textId="1B593F5A" w:rsidR="004607BA" w:rsidRDefault="004607BA" w:rsidP="004E5B07">
      <w:pPr>
        <w:widowControl w:val="0"/>
        <w:numPr>
          <w:ilvl w:val="0"/>
          <w:numId w:val="2"/>
        </w:numPr>
        <w:overflowPunct/>
        <w:autoSpaceDE/>
        <w:autoSpaceDN/>
        <w:adjustRightInd/>
        <w:jc w:val="both"/>
        <w:textAlignment w:val="auto"/>
      </w:pPr>
      <w:r>
        <w:t>R4-2302941</w:t>
      </w:r>
      <w:r w:rsidR="00E30636">
        <w:t>,</w:t>
      </w:r>
      <w:r>
        <w:t xml:space="preserve"> “</w:t>
      </w:r>
      <w:r w:rsidRPr="001468A9">
        <w:rPr>
          <w:rFonts w:eastAsiaTheme="minorEastAsia"/>
          <w:color w:val="000000"/>
          <w:lang w:eastAsia="zh-CN"/>
        </w:rPr>
        <w:t>WF for UE demodulation and CSI requirements of Rel-18 NR FR2 multi-Rx chain DL reception</w:t>
      </w:r>
      <w:r>
        <w:t>” Qualcomm, RAN4 #106, February 2023.</w:t>
      </w:r>
    </w:p>
    <w:p w14:paraId="4A4FA501" w14:textId="074DF6F0" w:rsidR="000A3BD6" w:rsidRPr="00C76249" w:rsidRDefault="000A3BD6" w:rsidP="005E0314">
      <w:pPr>
        <w:widowControl w:val="0"/>
        <w:numPr>
          <w:ilvl w:val="0"/>
          <w:numId w:val="2"/>
        </w:numPr>
        <w:overflowPunct/>
        <w:autoSpaceDE/>
        <w:autoSpaceDN/>
        <w:adjustRightInd/>
        <w:jc w:val="both"/>
        <w:textAlignment w:val="auto"/>
        <w:rPr>
          <w:lang w:val="en-US"/>
        </w:rPr>
      </w:pPr>
      <w:r w:rsidRPr="00C76249">
        <w:rPr>
          <w:lang w:val="en-US"/>
        </w:rPr>
        <w:t>R4-230</w:t>
      </w:r>
      <w:r w:rsidR="00FF4AA7">
        <w:rPr>
          <w:lang w:val="en-US"/>
        </w:rPr>
        <w:t>4258</w:t>
      </w:r>
      <w:r w:rsidR="00F85270" w:rsidRPr="00C76249">
        <w:rPr>
          <w:lang w:val="en-US"/>
        </w:rPr>
        <w:t>, “</w:t>
      </w:r>
      <w:r w:rsidR="00C76249" w:rsidRPr="00C76249">
        <w:t>General aspects on NR FR2 multi-Rx DL demodulation</w:t>
      </w:r>
      <w:r w:rsidR="00F85270" w:rsidRPr="00C76249">
        <w:rPr>
          <w:lang w:val="en-US"/>
        </w:rPr>
        <w:t>”, Intel, RAN4 #106b-e, April 2023.</w:t>
      </w:r>
    </w:p>
    <w:p w14:paraId="63A001DB" w14:textId="0F3DA0D4" w:rsidR="00B5464F" w:rsidRPr="008A6CFD" w:rsidRDefault="002436A5" w:rsidP="005E0314">
      <w:pPr>
        <w:widowControl w:val="0"/>
        <w:numPr>
          <w:ilvl w:val="0"/>
          <w:numId w:val="2"/>
        </w:numPr>
        <w:overflowPunct/>
        <w:autoSpaceDE/>
        <w:autoSpaceDN/>
        <w:adjustRightInd/>
        <w:jc w:val="both"/>
        <w:textAlignment w:val="auto"/>
      </w:pPr>
      <w:r>
        <w:t>TS 38.101</w:t>
      </w:r>
      <w:r w:rsidRPr="00B3325D">
        <w:rPr>
          <w:lang w:val="en-US" w:eastAsia="zh-CN"/>
        </w:rPr>
        <w:t>-4,</w:t>
      </w:r>
      <w:r w:rsidR="00B3325D" w:rsidRPr="00B3325D">
        <w:rPr>
          <w:rFonts w:ascii="Arial" w:hAnsi="Arial" w:cs="Arial"/>
          <w:color w:val="000000"/>
          <w:sz w:val="18"/>
          <w:szCs w:val="18"/>
        </w:rPr>
        <w:t xml:space="preserve"> </w:t>
      </w:r>
      <w:r w:rsidR="00B3325D" w:rsidRPr="00B3325D">
        <w:rPr>
          <w:color w:val="000000"/>
        </w:rPr>
        <w:t>NR; User Equipment (UE) radio transmission and reception; Part 4: Performance requirements</w:t>
      </w:r>
      <w:r w:rsidR="00B3325D">
        <w:rPr>
          <w:lang w:val="en-US" w:eastAsia="zh-CN"/>
        </w:rPr>
        <w:t xml:space="preserve">, </w:t>
      </w:r>
      <w:r w:rsidR="00F27818">
        <w:rPr>
          <w:lang w:val="en-US" w:eastAsia="zh-CN"/>
        </w:rPr>
        <w:t>Rel</w:t>
      </w:r>
      <w:r w:rsidR="005E0314">
        <w:rPr>
          <w:lang w:val="en-US" w:eastAsia="zh-CN"/>
        </w:rPr>
        <w:t>ease</w:t>
      </w:r>
      <w:r w:rsidR="00F27818">
        <w:rPr>
          <w:lang w:val="en-US" w:eastAsia="zh-CN"/>
        </w:rPr>
        <w:t xml:space="preserve"> 17, </w:t>
      </w:r>
      <w:r w:rsidR="005E0314">
        <w:rPr>
          <w:lang w:val="en-US" w:eastAsia="zh-CN"/>
        </w:rPr>
        <w:t>January 2023.</w:t>
      </w:r>
    </w:p>
    <w:sectPr w:rsidR="00B5464F" w:rsidRPr="008A6CFD"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96A6" w14:textId="77777777" w:rsidR="00E4276E" w:rsidRDefault="00E4276E">
      <w:r>
        <w:separator/>
      </w:r>
    </w:p>
  </w:endnote>
  <w:endnote w:type="continuationSeparator" w:id="0">
    <w:p w14:paraId="228CB32A" w14:textId="77777777" w:rsidR="00E4276E" w:rsidRDefault="00E4276E">
      <w:r>
        <w:continuationSeparator/>
      </w:r>
    </w:p>
  </w:endnote>
  <w:endnote w:type="continuationNotice" w:id="1">
    <w:p w14:paraId="54F62A44" w14:textId="77777777" w:rsidR="00E4276E" w:rsidRDefault="00E427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4542" w14:textId="77777777" w:rsidR="00E4276E" w:rsidRDefault="00E4276E">
      <w:r>
        <w:separator/>
      </w:r>
    </w:p>
  </w:footnote>
  <w:footnote w:type="continuationSeparator" w:id="0">
    <w:p w14:paraId="40456675" w14:textId="77777777" w:rsidR="00E4276E" w:rsidRDefault="00E4276E">
      <w:r>
        <w:continuationSeparator/>
      </w:r>
    </w:p>
  </w:footnote>
  <w:footnote w:type="continuationNotice" w:id="1">
    <w:p w14:paraId="44FEEBB1" w14:textId="77777777" w:rsidR="00E4276E" w:rsidRDefault="00E4276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8"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74152B8"/>
    <w:multiLevelType w:val="hybridMultilevel"/>
    <w:tmpl w:val="3BE4E3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4"/>
  </w:num>
  <w:num w:numId="2" w16cid:durableId="972293647">
    <w:abstractNumId w:val="11"/>
  </w:num>
  <w:num w:numId="3" w16cid:durableId="1722823829">
    <w:abstractNumId w:val="15"/>
  </w:num>
  <w:num w:numId="4" w16cid:durableId="765619758">
    <w:abstractNumId w:val="1"/>
  </w:num>
  <w:num w:numId="5" w16cid:durableId="1927500274">
    <w:abstractNumId w:val="39"/>
  </w:num>
  <w:num w:numId="6" w16cid:durableId="537664558">
    <w:abstractNumId w:val="6"/>
  </w:num>
  <w:num w:numId="7" w16cid:durableId="1751658237">
    <w:abstractNumId w:val="33"/>
  </w:num>
  <w:num w:numId="8" w16cid:durableId="1165634267">
    <w:abstractNumId w:val="19"/>
  </w:num>
  <w:num w:numId="9" w16cid:durableId="945961728">
    <w:abstractNumId w:val="31"/>
  </w:num>
  <w:num w:numId="10" w16cid:durableId="1367408923">
    <w:abstractNumId w:val="18"/>
  </w:num>
  <w:num w:numId="11" w16cid:durableId="1352682527">
    <w:abstractNumId w:val="10"/>
  </w:num>
  <w:num w:numId="12" w16cid:durableId="1441607261">
    <w:abstractNumId w:val="17"/>
  </w:num>
  <w:num w:numId="13" w16cid:durableId="847477074">
    <w:abstractNumId w:val="12"/>
  </w:num>
  <w:num w:numId="14" w16cid:durableId="1043793796">
    <w:abstractNumId w:val="13"/>
  </w:num>
  <w:num w:numId="15" w16cid:durableId="55864489">
    <w:abstractNumId w:val="24"/>
  </w:num>
  <w:num w:numId="16" w16cid:durableId="1936209508">
    <w:abstractNumId w:val="5"/>
  </w:num>
  <w:num w:numId="17" w16cid:durableId="882792015">
    <w:abstractNumId w:val="28"/>
  </w:num>
  <w:num w:numId="18" w16cid:durableId="192111694">
    <w:abstractNumId w:val="32"/>
  </w:num>
  <w:num w:numId="19" w16cid:durableId="1873882045">
    <w:abstractNumId w:val="2"/>
  </w:num>
  <w:num w:numId="20" w16cid:durableId="1862208752">
    <w:abstractNumId w:val="30"/>
  </w:num>
  <w:num w:numId="21" w16cid:durableId="654653325">
    <w:abstractNumId w:val="4"/>
  </w:num>
  <w:num w:numId="22" w16cid:durableId="108817648">
    <w:abstractNumId w:val="3"/>
  </w:num>
  <w:num w:numId="23" w16cid:durableId="1844932432">
    <w:abstractNumId w:val="33"/>
  </w:num>
  <w:num w:numId="24" w16cid:durableId="2001689078">
    <w:abstractNumId w:val="33"/>
  </w:num>
  <w:num w:numId="25" w16cid:durableId="1422603336">
    <w:abstractNumId w:val="35"/>
  </w:num>
  <w:num w:numId="26" w16cid:durableId="305671554">
    <w:abstractNumId w:val="33"/>
  </w:num>
  <w:num w:numId="27" w16cid:durableId="794063166">
    <w:abstractNumId w:val="20"/>
  </w:num>
  <w:num w:numId="28" w16cid:durableId="1400708462">
    <w:abstractNumId w:val="7"/>
  </w:num>
  <w:num w:numId="29" w16cid:durableId="1566137451">
    <w:abstractNumId w:val="33"/>
  </w:num>
  <w:num w:numId="30" w16cid:durableId="97220586">
    <w:abstractNumId w:val="16"/>
  </w:num>
  <w:num w:numId="31" w16cid:durableId="1819422181">
    <w:abstractNumId w:val="9"/>
  </w:num>
  <w:num w:numId="32" w16cid:durableId="1453943766">
    <w:abstractNumId w:val="25"/>
  </w:num>
  <w:num w:numId="33" w16cid:durableId="1078401930">
    <w:abstractNumId w:val="27"/>
  </w:num>
  <w:num w:numId="34" w16cid:durableId="707340724">
    <w:abstractNumId w:val="23"/>
  </w:num>
  <w:num w:numId="35" w16cid:durableId="352149050">
    <w:abstractNumId w:val="26"/>
  </w:num>
  <w:num w:numId="36" w16cid:durableId="1588686851">
    <w:abstractNumId w:val="22"/>
  </w:num>
  <w:num w:numId="37" w16cid:durableId="218323208">
    <w:abstractNumId w:val="8"/>
  </w:num>
  <w:num w:numId="38" w16cid:durableId="1479953794">
    <w:abstractNumId w:val="38"/>
  </w:num>
  <w:num w:numId="39" w16cid:durableId="286082322">
    <w:abstractNumId w:val="34"/>
  </w:num>
  <w:num w:numId="40" w16cid:durableId="1964261828">
    <w:abstractNumId w:val="29"/>
  </w:num>
  <w:num w:numId="41" w16cid:durableId="117838270">
    <w:abstractNumId w:val="21"/>
  </w:num>
  <w:num w:numId="42" w16cid:durableId="1670477601">
    <w:abstractNumId w:val="36"/>
  </w:num>
  <w:num w:numId="43" w16cid:durableId="1590969204">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C51"/>
    <w:rsid w:val="00001FC3"/>
    <w:rsid w:val="00002375"/>
    <w:rsid w:val="00002459"/>
    <w:rsid w:val="00002F58"/>
    <w:rsid w:val="00003131"/>
    <w:rsid w:val="000031AB"/>
    <w:rsid w:val="00003772"/>
    <w:rsid w:val="000037FB"/>
    <w:rsid w:val="0000424D"/>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07EBB"/>
    <w:rsid w:val="000101EF"/>
    <w:rsid w:val="00010724"/>
    <w:rsid w:val="00010739"/>
    <w:rsid w:val="0001078E"/>
    <w:rsid w:val="00010A37"/>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B63"/>
    <w:rsid w:val="00013DF4"/>
    <w:rsid w:val="00014035"/>
    <w:rsid w:val="000141F0"/>
    <w:rsid w:val="00014EF2"/>
    <w:rsid w:val="00015204"/>
    <w:rsid w:val="00015327"/>
    <w:rsid w:val="0001571C"/>
    <w:rsid w:val="00015751"/>
    <w:rsid w:val="00015BCB"/>
    <w:rsid w:val="00015DFE"/>
    <w:rsid w:val="00015FB7"/>
    <w:rsid w:val="00016013"/>
    <w:rsid w:val="000162B2"/>
    <w:rsid w:val="000163F8"/>
    <w:rsid w:val="00016482"/>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52F"/>
    <w:rsid w:val="000228C4"/>
    <w:rsid w:val="00022BC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37"/>
    <w:rsid w:val="00026977"/>
    <w:rsid w:val="000269C8"/>
    <w:rsid w:val="00026AF7"/>
    <w:rsid w:val="00026DA5"/>
    <w:rsid w:val="00026EF9"/>
    <w:rsid w:val="00027333"/>
    <w:rsid w:val="0002790C"/>
    <w:rsid w:val="00027E41"/>
    <w:rsid w:val="00030098"/>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1C33"/>
    <w:rsid w:val="00041F14"/>
    <w:rsid w:val="0004215D"/>
    <w:rsid w:val="00042397"/>
    <w:rsid w:val="000423DD"/>
    <w:rsid w:val="00042527"/>
    <w:rsid w:val="000426B1"/>
    <w:rsid w:val="00042BFC"/>
    <w:rsid w:val="00042ED1"/>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980"/>
    <w:rsid w:val="00047A82"/>
    <w:rsid w:val="00047BD8"/>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00"/>
    <w:rsid w:val="000572A7"/>
    <w:rsid w:val="00057437"/>
    <w:rsid w:val="00057460"/>
    <w:rsid w:val="000574E1"/>
    <w:rsid w:val="00057511"/>
    <w:rsid w:val="00057AD4"/>
    <w:rsid w:val="00057C81"/>
    <w:rsid w:val="00057DF9"/>
    <w:rsid w:val="00057F2C"/>
    <w:rsid w:val="00057F68"/>
    <w:rsid w:val="00057F6C"/>
    <w:rsid w:val="00057FE7"/>
    <w:rsid w:val="00060586"/>
    <w:rsid w:val="00060DDD"/>
    <w:rsid w:val="00060FDB"/>
    <w:rsid w:val="00061232"/>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225"/>
    <w:rsid w:val="000653A7"/>
    <w:rsid w:val="00065400"/>
    <w:rsid w:val="0006549C"/>
    <w:rsid w:val="00065636"/>
    <w:rsid w:val="00065D64"/>
    <w:rsid w:val="000667D1"/>
    <w:rsid w:val="00066AFA"/>
    <w:rsid w:val="00066E05"/>
    <w:rsid w:val="00066E8D"/>
    <w:rsid w:val="00067087"/>
    <w:rsid w:val="000671F8"/>
    <w:rsid w:val="00067386"/>
    <w:rsid w:val="0006739D"/>
    <w:rsid w:val="00067436"/>
    <w:rsid w:val="000674DD"/>
    <w:rsid w:val="0006777C"/>
    <w:rsid w:val="00067FE2"/>
    <w:rsid w:val="00070237"/>
    <w:rsid w:val="000702EA"/>
    <w:rsid w:val="00070378"/>
    <w:rsid w:val="000708C8"/>
    <w:rsid w:val="0007118F"/>
    <w:rsid w:val="000711FC"/>
    <w:rsid w:val="00071213"/>
    <w:rsid w:val="00071422"/>
    <w:rsid w:val="000716FB"/>
    <w:rsid w:val="00071E66"/>
    <w:rsid w:val="00071E9B"/>
    <w:rsid w:val="00071F99"/>
    <w:rsid w:val="0007271A"/>
    <w:rsid w:val="000727D5"/>
    <w:rsid w:val="00072885"/>
    <w:rsid w:val="00072E75"/>
    <w:rsid w:val="00072EFA"/>
    <w:rsid w:val="0007311A"/>
    <w:rsid w:val="00073219"/>
    <w:rsid w:val="000735B9"/>
    <w:rsid w:val="00073785"/>
    <w:rsid w:val="00074375"/>
    <w:rsid w:val="000743A0"/>
    <w:rsid w:val="000748A2"/>
    <w:rsid w:val="00074A66"/>
    <w:rsid w:val="00074BF5"/>
    <w:rsid w:val="00074C4D"/>
    <w:rsid w:val="000752CD"/>
    <w:rsid w:val="000752E7"/>
    <w:rsid w:val="00075324"/>
    <w:rsid w:val="0007545F"/>
    <w:rsid w:val="00075680"/>
    <w:rsid w:val="000758D3"/>
    <w:rsid w:val="0007590A"/>
    <w:rsid w:val="00075999"/>
    <w:rsid w:val="00075BF8"/>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19B6"/>
    <w:rsid w:val="00082152"/>
    <w:rsid w:val="000826FF"/>
    <w:rsid w:val="00082A49"/>
    <w:rsid w:val="00082C26"/>
    <w:rsid w:val="00082C27"/>
    <w:rsid w:val="00082DA4"/>
    <w:rsid w:val="00082E54"/>
    <w:rsid w:val="000830B5"/>
    <w:rsid w:val="000832B3"/>
    <w:rsid w:val="00083322"/>
    <w:rsid w:val="000833CA"/>
    <w:rsid w:val="00083788"/>
    <w:rsid w:val="00084255"/>
    <w:rsid w:val="00084704"/>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01E"/>
    <w:rsid w:val="000901F1"/>
    <w:rsid w:val="00090573"/>
    <w:rsid w:val="00090586"/>
    <w:rsid w:val="00090653"/>
    <w:rsid w:val="00090A5D"/>
    <w:rsid w:val="00090A87"/>
    <w:rsid w:val="00090C61"/>
    <w:rsid w:val="00091714"/>
    <w:rsid w:val="000918AF"/>
    <w:rsid w:val="000918E0"/>
    <w:rsid w:val="00091DBF"/>
    <w:rsid w:val="000921E3"/>
    <w:rsid w:val="00092334"/>
    <w:rsid w:val="000926A8"/>
    <w:rsid w:val="000926E1"/>
    <w:rsid w:val="00093149"/>
    <w:rsid w:val="0009318D"/>
    <w:rsid w:val="000931C3"/>
    <w:rsid w:val="000938A0"/>
    <w:rsid w:val="00093B72"/>
    <w:rsid w:val="0009437A"/>
    <w:rsid w:val="000947B7"/>
    <w:rsid w:val="00094BC7"/>
    <w:rsid w:val="000953B0"/>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60F"/>
    <w:rsid w:val="000A0C0B"/>
    <w:rsid w:val="000A0CA1"/>
    <w:rsid w:val="000A0E99"/>
    <w:rsid w:val="000A0F08"/>
    <w:rsid w:val="000A0F82"/>
    <w:rsid w:val="000A1089"/>
    <w:rsid w:val="000A11BB"/>
    <w:rsid w:val="000A1AD3"/>
    <w:rsid w:val="000A1AF5"/>
    <w:rsid w:val="000A1B06"/>
    <w:rsid w:val="000A1D49"/>
    <w:rsid w:val="000A1E55"/>
    <w:rsid w:val="000A1F8D"/>
    <w:rsid w:val="000A23B7"/>
    <w:rsid w:val="000A2D70"/>
    <w:rsid w:val="000A3A3A"/>
    <w:rsid w:val="000A3ACB"/>
    <w:rsid w:val="000A3BD6"/>
    <w:rsid w:val="000A3E22"/>
    <w:rsid w:val="000A4492"/>
    <w:rsid w:val="000A4519"/>
    <w:rsid w:val="000A48A3"/>
    <w:rsid w:val="000A49DE"/>
    <w:rsid w:val="000A4B74"/>
    <w:rsid w:val="000A4CBE"/>
    <w:rsid w:val="000A52B9"/>
    <w:rsid w:val="000A54DF"/>
    <w:rsid w:val="000A573D"/>
    <w:rsid w:val="000A5A3D"/>
    <w:rsid w:val="000A5AE2"/>
    <w:rsid w:val="000A5B09"/>
    <w:rsid w:val="000A5D82"/>
    <w:rsid w:val="000A5EF0"/>
    <w:rsid w:val="000A605D"/>
    <w:rsid w:val="000A60AB"/>
    <w:rsid w:val="000A61CB"/>
    <w:rsid w:val="000A64B8"/>
    <w:rsid w:val="000A64BC"/>
    <w:rsid w:val="000A64FF"/>
    <w:rsid w:val="000A650E"/>
    <w:rsid w:val="000A6788"/>
    <w:rsid w:val="000A6AC6"/>
    <w:rsid w:val="000A6CFE"/>
    <w:rsid w:val="000A6EAA"/>
    <w:rsid w:val="000A7955"/>
    <w:rsid w:val="000A7AC9"/>
    <w:rsid w:val="000A7C88"/>
    <w:rsid w:val="000A7E17"/>
    <w:rsid w:val="000B02C2"/>
    <w:rsid w:val="000B041B"/>
    <w:rsid w:val="000B04B8"/>
    <w:rsid w:val="000B081C"/>
    <w:rsid w:val="000B0A6F"/>
    <w:rsid w:val="000B10AB"/>
    <w:rsid w:val="000B1766"/>
    <w:rsid w:val="000B17A1"/>
    <w:rsid w:val="000B1CD3"/>
    <w:rsid w:val="000B1E04"/>
    <w:rsid w:val="000B22B6"/>
    <w:rsid w:val="000B237F"/>
    <w:rsid w:val="000B256B"/>
    <w:rsid w:val="000B29CD"/>
    <w:rsid w:val="000B2A12"/>
    <w:rsid w:val="000B32D4"/>
    <w:rsid w:val="000B38DA"/>
    <w:rsid w:val="000B3F37"/>
    <w:rsid w:val="000B4083"/>
    <w:rsid w:val="000B463C"/>
    <w:rsid w:val="000B4826"/>
    <w:rsid w:val="000B495D"/>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133A"/>
    <w:rsid w:val="000C14D9"/>
    <w:rsid w:val="000C15EE"/>
    <w:rsid w:val="000C1DBD"/>
    <w:rsid w:val="000C1F69"/>
    <w:rsid w:val="000C23E5"/>
    <w:rsid w:val="000C2CEB"/>
    <w:rsid w:val="000C2DE1"/>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67E"/>
    <w:rsid w:val="000D1737"/>
    <w:rsid w:val="000D185B"/>
    <w:rsid w:val="000D1915"/>
    <w:rsid w:val="000D1C8F"/>
    <w:rsid w:val="000D206C"/>
    <w:rsid w:val="000D23C1"/>
    <w:rsid w:val="000D2AE0"/>
    <w:rsid w:val="000D2B24"/>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0E8D"/>
    <w:rsid w:val="000E14B9"/>
    <w:rsid w:val="000E1632"/>
    <w:rsid w:val="000E182B"/>
    <w:rsid w:val="000E1D81"/>
    <w:rsid w:val="000E1DFF"/>
    <w:rsid w:val="000E1E8E"/>
    <w:rsid w:val="000E279B"/>
    <w:rsid w:val="000E2D41"/>
    <w:rsid w:val="000E3075"/>
    <w:rsid w:val="000E312A"/>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0"/>
    <w:rsid w:val="000F2A21"/>
    <w:rsid w:val="000F2E12"/>
    <w:rsid w:val="000F34C7"/>
    <w:rsid w:val="000F3755"/>
    <w:rsid w:val="000F3B40"/>
    <w:rsid w:val="000F3B6D"/>
    <w:rsid w:val="000F3FFF"/>
    <w:rsid w:val="000F42EA"/>
    <w:rsid w:val="000F4CAF"/>
    <w:rsid w:val="000F4D2D"/>
    <w:rsid w:val="000F4D95"/>
    <w:rsid w:val="000F4F44"/>
    <w:rsid w:val="000F51E3"/>
    <w:rsid w:val="000F53CB"/>
    <w:rsid w:val="000F55A9"/>
    <w:rsid w:val="000F5F71"/>
    <w:rsid w:val="000F61C4"/>
    <w:rsid w:val="000F62AB"/>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B6"/>
    <w:rsid w:val="00101ACE"/>
    <w:rsid w:val="00101F30"/>
    <w:rsid w:val="00101F58"/>
    <w:rsid w:val="00102147"/>
    <w:rsid w:val="00102335"/>
    <w:rsid w:val="00102D2E"/>
    <w:rsid w:val="001031F9"/>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2E9"/>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17CC7"/>
    <w:rsid w:val="00120138"/>
    <w:rsid w:val="001202E9"/>
    <w:rsid w:val="001203DB"/>
    <w:rsid w:val="0012079F"/>
    <w:rsid w:val="001207F3"/>
    <w:rsid w:val="00120B16"/>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BF3"/>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1E64"/>
    <w:rsid w:val="001321CE"/>
    <w:rsid w:val="001322B0"/>
    <w:rsid w:val="00132546"/>
    <w:rsid w:val="00132767"/>
    <w:rsid w:val="00132917"/>
    <w:rsid w:val="00132931"/>
    <w:rsid w:val="00132D74"/>
    <w:rsid w:val="00132E7E"/>
    <w:rsid w:val="00132ED8"/>
    <w:rsid w:val="0013334C"/>
    <w:rsid w:val="0013344F"/>
    <w:rsid w:val="001334EF"/>
    <w:rsid w:val="0013359C"/>
    <w:rsid w:val="00133D70"/>
    <w:rsid w:val="00133E31"/>
    <w:rsid w:val="00133EBD"/>
    <w:rsid w:val="001345D5"/>
    <w:rsid w:val="00134992"/>
    <w:rsid w:val="00134B58"/>
    <w:rsid w:val="00134F3B"/>
    <w:rsid w:val="00135015"/>
    <w:rsid w:val="0013502C"/>
    <w:rsid w:val="00135095"/>
    <w:rsid w:val="001352A6"/>
    <w:rsid w:val="00135334"/>
    <w:rsid w:val="00135829"/>
    <w:rsid w:val="001358A7"/>
    <w:rsid w:val="001358F4"/>
    <w:rsid w:val="00135913"/>
    <w:rsid w:val="0013612A"/>
    <w:rsid w:val="00136640"/>
    <w:rsid w:val="00136658"/>
    <w:rsid w:val="00136998"/>
    <w:rsid w:val="001369B4"/>
    <w:rsid w:val="00136AAD"/>
    <w:rsid w:val="00136BA1"/>
    <w:rsid w:val="00136DF8"/>
    <w:rsid w:val="00137280"/>
    <w:rsid w:val="00137288"/>
    <w:rsid w:val="00137480"/>
    <w:rsid w:val="001376F7"/>
    <w:rsid w:val="00137A97"/>
    <w:rsid w:val="00137C67"/>
    <w:rsid w:val="00140365"/>
    <w:rsid w:val="00140608"/>
    <w:rsid w:val="0014073C"/>
    <w:rsid w:val="00140762"/>
    <w:rsid w:val="00140CF6"/>
    <w:rsid w:val="00140E5E"/>
    <w:rsid w:val="00140FD6"/>
    <w:rsid w:val="001410F1"/>
    <w:rsid w:val="001411F6"/>
    <w:rsid w:val="0014126F"/>
    <w:rsid w:val="0014155A"/>
    <w:rsid w:val="001418FE"/>
    <w:rsid w:val="00141BF7"/>
    <w:rsid w:val="00141E1D"/>
    <w:rsid w:val="00141E46"/>
    <w:rsid w:val="00141ED9"/>
    <w:rsid w:val="00141F80"/>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8A9"/>
    <w:rsid w:val="00146A67"/>
    <w:rsid w:val="00146B4F"/>
    <w:rsid w:val="00146BC8"/>
    <w:rsid w:val="00146C9B"/>
    <w:rsid w:val="001473A6"/>
    <w:rsid w:val="0014786F"/>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252"/>
    <w:rsid w:val="001526D8"/>
    <w:rsid w:val="0015289B"/>
    <w:rsid w:val="001528BF"/>
    <w:rsid w:val="00152A3B"/>
    <w:rsid w:val="0015301A"/>
    <w:rsid w:val="00153021"/>
    <w:rsid w:val="001531FD"/>
    <w:rsid w:val="0015347E"/>
    <w:rsid w:val="00153578"/>
    <w:rsid w:val="00153769"/>
    <w:rsid w:val="00153A48"/>
    <w:rsid w:val="00153A6B"/>
    <w:rsid w:val="00153D73"/>
    <w:rsid w:val="00153EEF"/>
    <w:rsid w:val="00153F29"/>
    <w:rsid w:val="001544AB"/>
    <w:rsid w:val="00154B50"/>
    <w:rsid w:val="00154DA3"/>
    <w:rsid w:val="00155222"/>
    <w:rsid w:val="0015525C"/>
    <w:rsid w:val="00155839"/>
    <w:rsid w:val="00155B92"/>
    <w:rsid w:val="00155EB4"/>
    <w:rsid w:val="00155F7A"/>
    <w:rsid w:val="00156260"/>
    <w:rsid w:val="0015674F"/>
    <w:rsid w:val="0015698B"/>
    <w:rsid w:val="00156DE0"/>
    <w:rsid w:val="00156E31"/>
    <w:rsid w:val="0015722A"/>
    <w:rsid w:val="0016019C"/>
    <w:rsid w:val="0016044C"/>
    <w:rsid w:val="0016058D"/>
    <w:rsid w:val="00160674"/>
    <w:rsid w:val="001606C8"/>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1F8"/>
    <w:rsid w:val="00165219"/>
    <w:rsid w:val="0016634F"/>
    <w:rsid w:val="00166994"/>
    <w:rsid w:val="001669F9"/>
    <w:rsid w:val="0016700E"/>
    <w:rsid w:val="0016711A"/>
    <w:rsid w:val="0016764C"/>
    <w:rsid w:val="00167709"/>
    <w:rsid w:val="001678ED"/>
    <w:rsid w:val="00170248"/>
    <w:rsid w:val="001702E6"/>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D28"/>
    <w:rsid w:val="00176E7D"/>
    <w:rsid w:val="00177036"/>
    <w:rsid w:val="0017714C"/>
    <w:rsid w:val="0017722E"/>
    <w:rsid w:val="00177711"/>
    <w:rsid w:val="0017791C"/>
    <w:rsid w:val="00177A0D"/>
    <w:rsid w:val="00177A69"/>
    <w:rsid w:val="00177DFF"/>
    <w:rsid w:val="00177EBD"/>
    <w:rsid w:val="0018009B"/>
    <w:rsid w:val="001800DB"/>
    <w:rsid w:val="00180149"/>
    <w:rsid w:val="0018016C"/>
    <w:rsid w:val="00180DC7"/>
    <w:rsid w:val="00180E60"/>
    <w:rsid w:val="001817BA"/>
    <w:rsid w:val="00181B3A"/>
    <w:rsid w:val="00182050"/>
    <w:rsid w:val="001820B2"/>
    <w:rsid w:val="001821E9"/>
    <w:rsid w:val="00182286"/>
    <w:rsid w:val="00182608"/>
    <w:rsid w:val="00182618"/>
    <w:rsid w:val="00182A1A"/>
    <w:rsid w:val="00182E75"/>
    <w:rsid w:val="001836DF"/>
    <w:rsid w:val="00183AA5"/>
    <w:rsid w:val="00183CC6"/>
    <w:rsid w:val="00183D8A"/>
    <w:rsid w:val="00183E8B"/>
    <w:rsid w:val="00183F11"/>
    <w:rsid w:val="001840F5"/>
    <w:rsid w:val="00184486"/>
    <w:rsid w:val="001847A1"/>
    <w:rsid w:val="00184DAB"/>
    <w:rsid w:val="00184F51"/>
    <w:rsid w:val="00184F5A"/>
    <w:rsid w:val="00184FCB"/>
    <w:rsid w:val="00185257"/>
    <w:rsid w:val="00185E59"/>
    <w:rsid w:val="00185E9D"/>
    <w:rsid w:val="00185F10"/>
    <w:rsid w:val="00186060"/>
    <w:rsid w:val="00186395"/>
    <w:rsid w:val="00186B4D"/>
    <w:rsid w:val="0018767B"/>
    <w:rsid w:val="0019022C"/>
    <w:rsid w:val="00190307"/>
    <w:rsid w:val="00190927"/>
    <w:rsid w:val="001909CB"/>
    <w:rsid w:val="00190BD5"/>
    <w:rsid w:val="00191727"/>
    <w:rsid w:val="00191A2B"/>
    <w:rsid w:val="00191EBF"/>
    <w:rsid w:val="00192573"/>
    <w:rsid w:val="001925E5"/>
    <w:rsid w:val="00192885"/>
    <w:rsid w:val="00192A10"/>
    <w:rsid w:val="00192A60"/>
    <w:rsid w:val="00192C55"/>
    <w:rsid w:val="00192D98"/>
    <w:rsid w:val="00193747"/>
    <w:rsid w:val="00193987"/>
    <w:rsid w:val="00193A83"/>
    <w:rsid w:val="001941AF"/>
    <w:rsid w:val="001952F2"/>
    <w:rsid w:val="001956BE"/>
    <w:rsid w:val="0019573B"/>
    <w:rsid w:val="0019592C"/>
    <w:rsid w:val="00196085"/>
    <w:rsid w:val="0019610B"/>
    <w:rsid w:val="00196300"/>
    <w:rsid w:val="00196A48"/>
    <w:rsid w:val="00196B90"/>
    <w:rsid w:val="00196FF4"/>
    <w:rsid w:val="0019734F"/>
    <w:rsid w:val="001976E2"/>
    <w:rsid w:val="001A0303"/>
    <w:rsid w:val="001A032E"/>
    <w:rsid w:val="001A0421"/>
    <w:rsid w:val="001A04EB"/>
    <w:rsid w:val="001A0599"/>
    <w:rsid w:val="001A067A"/>
    <w:rsid w:val="001A06FC"/>
    <w:rsid w:val="001A09C6"/>
    <w:rsid w:val="001A0A1E"/>
    <w:rsid w:val="001A0CA5"/>
    <w:rsid w:val="001A12DF"/>
    <w:rsid w:val="001A1B8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582"/>
    <w:rsid w:val="001A4AD8"/>
    <w:rsid w:val="001A4EDF"/>
    <w:rsid w:val="001A500F"/>
    <w:rsid w:val="001A5174"/>
    <w:rsid w:val="001A586F"/>
    <w:rsid w:val="001A61A0"/>
    <w:rsid w:val="001A628F"/>
    <w:rsid w:val="001A6AFE"/>
    <w:rsid w:val="001A6B36"/>
    <w:rsid w:val="001A6EF1"/>
    <w:rsid w:val="001A6F38"/>
    <w:rsid w:val="001A706D"/>
    <w:rsid w:val="001A70C7"/>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2F3F"/>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5A5"/>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C5C"/>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87B"/>
    <w:rsid w:val="001D19A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5B7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814"/>
    <w:rsid w:val="001E193D"/>
    <w:rsid w:val="001E1AD7"/>
    <w:rsid w:val="001E1D3C"/>
    <w:rsid w:val="001E216A"/>
    <w:rsid w:val="001E220A"/>
    <w:rsid w:val="001E251E"/>
    <w:rsid w:val="001E266E"/>
    <w:rsid w:val="001E28E6"/>
    <w:rsid w:val="001E2EEF"/>
    <w:rsid w:val="001E3099"/>
    <w:rsid w:val="001E3188"/>
    <w:rsid w:val="001E31D1"/>
    <w:rsid w:val="001E32BE"/>
    <w:rsid w:val="001E3350"/>
    <w:rsid w:val="001E33D7"/>
    <w:rsid w:val="001E358F"/>
    <w:rsid w:val="001E3A45"/>
    <w:rsid w:val="001E41AB"/>
    <w:rsid w:val="001E420B"/>
    <w:rsid w:val="001E4583"/>
    <w:rsid w:val="001E4704"/>
    <w:rsid w:val="001E474A"/>
    <w:rsid w:val="001E4A02"/>
    <w:rsid w:val="001E4CE2"/>
    <w:rsid w:val="001E4D9A"/>
    <w:rsid w:val="001E50CB"/>
    <w:rsid w:val="001E5351"/>
    <w:rsid w:val="001E5BB2"/>
    <w:rsid w:val="001E5D1F"/>
    <w:rsid w:val="001E6279"/>
    <w:rsid w:val="001E636D"/>
    <w:rsid w:val="001E6446"/>
    <w:rsid w:val="001E684F"/>
    <w:rsid w:val="001E689D"/>
    <w:rsid w:val="001E6C17"/>
    <w:rsid w:val="001E6C1B"/>
    <w:rsid w:val="001E6D5E"/>
    <w:rsid w:val="001E6DE6"/>
    <w:rsid w:val="001E6ED5"/>
    <w:rsid w:val="001E6F14"/>
    <w:rsid w:val="001E7165"/>
    <w:rsid w:val="001E719A"/>
    <w:rsid w:val="001E7312"/>
    <w:rsid w:val="001E740A"/>
    <w:rsid w:val="001E750C"/>
    <w:rsid w:val="001E79D6"/>
    <w:rsid w:val="001F04C3"/>
    <w:rsid w:val="001F0546"/>
    <w:rsid w:val="001F0914"/>
    <w:rsid w:val="001F0BCC"/>
    <w:rsid w:val="001F0D6F"/>
    <w:rsid w:val="001F0DDF"/>
    <w:rsid w:val="001F125F"/>
    <w:rsid w:val="001F1509"/>
    <w:rsid w:val="001F15CC"/>
    <w:rsid w:val="001F16BF"/>
    <w:rsid w:val="001F16FD"/>
    <w:rsid w:val="001F17CF"/>
    <w:rsid w:val="001F1845"/>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79"/>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7F8"/>
    <w:rsid w:val="002109D5"/>
    <w:rsid w:val="00210A2E"/>
    <w:rsid w:val="00210C84"/>
    <w:rsid w:val="00210C91"/>
    <w:rsid w:val="00210CF7"/>
    <w:rsid w:val="00210F42"/>
    <w:rsid w:val="00211042"/>
    <w:rsid w:val="00211345"/>
    <w:rsid w:val="00211390"/>
    <w:rsid w:val="0021148E"/>
    <w:rsid w:val="002114FA"/>
    <w:rsid w:val="0021157F"/>
    <w:rsid w:val="00211703"/>
    <w:rsid w:val="00211789"/>
    <w:rsid w:val="00211D31"/>
    <w:rsid w:val="00211DD9"/>
    <w:rsid w:val="00212116"/>
    <w:rsid w:val="0021213F"/>
    <w:rsid w:val="002125B4"/>
    <w:rsid w:val="002126FB"/>
    <w:rsid w:val="00212816"/>
    <w:rsid w:val="00212C95"/>
    <w:rsid w:val="00212D30"/>
    <w:rsid w:val="002130BD"/>
    <w:rsid w:val="00213450"/>
    <w:rsid w:val="002134D8"/>
    <w:rsid w:val="00213706"/>
    <w:rsid w:val="00213851"/>
    <w:rsid w:val="00213A52"/>
    <w:rsid w:val="00213A61"/>
    <w:rsid w:val="00213F2D"/>
    <w:rsid w:val="00213FF2"/>
    <w:rsid w:val="00214416"/>
    <w:rsid w:val="00214E0D"/>
    <w:rsid w:val="00214E4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7F2"/>
    <w:rsid w:val="00221974"/>
    <w:rsid w:val="00221B93"/>
    <w:rsid w:val="002222A4"/>
    <w:rsid w:val="002225CD"/>
    <w:rsid w:val="00223111"/>
    <w:rsid w:val="00223322"/>
    <w:rsid w:val="0022337A"/>
    <w:rsid w:val="002237AE"/>
    <w:rsid w:val="00223833"/>
    <w:rsid w:val="00223854"/>
    <w:rsid w:val="00223ACD"/>
    <w:rsid w:val="00223ADC"/>
    <w:rsid w:val="00223AE0"/>
    <w:rsid w:val="00223F34"/>
    <w:rsid w:val="00223FC3"/>
    <w:rsid w:val="0022418A"/>
    <w:rsid w:val="002241C9"/>
    <w:rsid w:val="002241E2"/>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B1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ACA"/>
    <w:rsid w:val="00234E0D"/>
    <w:rsid w:val="002351E8"/>
    <w:rsid w:val="00235581"/>
    <w:rsid w:val="00235698"/>
    <w:rsid w:val="00235724"/>
    <w:rsid w:val="00235A15"/>
    <w:rsid w:val="00235D89"/>
    <w:rsid w:val="00236400"/>
    <w:rsid w:val="00236A85"/>
    <w:rsid w:val="00236ABB"/>
    <w:rsid w:val="00236E1F"/>
    <w:rsid w:val="00236F55"/>
    <w:rsid w:val="00236F71"/>
    <w:rsid w:val="002373FC"/>
    <w:rsid w:val="0023776F"/>
    <w:rsid w:val="00237C6F"/>
    <w:rsid w:val="00237D22"/>
    <w:rsid w:val="002409A7"/>
    <w:rsid w:val="00240A69"/>
    <w:rsid w:val="00240B7D"/>
    <w:rsid w:val="00240F76"/>
    <w:rsid w:val="0024103F"/>
    <w:rsid w:val="0024183D"/>
    <w:rsid w:val="00241C7B"/>
    <w:rsid w:val="00241CAE"/>
    <w:rsid w:val="00241D8F"/>
    <w:rsid w:val="002421F2"/>
    <w:rsid w:val="00242AFA"/>
    <w:rsid w:val="00242B2A"/>
    <w:rsid w:val="00242CAE"/>
    <w:rsid w:val="002436A5"/>
    <w:rsid w:val="00243ACD"/>
    <w:rsid w:val="00243BE6"/>
    <w:rsid w:val="00243DCC"/>
    <w:rsid w:val="00243ED0"/>
    <w:rsid w:val="00244300"/>
    <w:rsid w:val="002443C2"/>
    <w:rsid w:val="00244606"/>
    <w:rsid w:val="00244924"/>
    <w:rsid w:val="002451FD"/>
    <w:rsid w:val="002452BE"/>
    <w:rsid w:val="00245492"/>
    <w:rsid w:val="002457CA"/>
    <w:rsid w:val="00245A41"/>
    <w:rsid w:val="00245B70"/>
    <w:rsid w:val="00245D7D"/>
    <w:rsid w:val="00245E39"/>
    <w:rsid w:val="00245F4F"/>
    <w:rsid w:val="00245FBA"/>
    <w:rsid w:val="00246B75"/>
    <w:rsid w:val="00246C0D"/>
    <w:rsid w:val="00246C52"/>
    <w:rsid w:val="00246C98"/>
    <w:rsid w:val="00246EB6"/>
    <w:rsid w:val="00246F1F"/>
    <w:rsid w:val="002471AB"/>
    <w:rsid w:val="00247360"/>
    <w:rsid w:val="0024785A"/>
    <w:rsid w:val="00247C82"/>
    <w:rsid w:val="00247D8E"/>
    <w:rsid w:val="00247DD1"/>
    <w:rsid w:val="00250969"/>
    <w:rsid w:val="00250CD0"/>
    <w:rsid w:val="00250D9C"/>
    <w:rsid w:val="00250E53"/>
    <w:rsid w:val="00250F0B"/>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488"/>
    <w:rsid w:val="0025464E"/>
    <w:rsid w:val="00254D49"/>
    <w:rsid w:val="00254D76"/>
    <w:rsid w:val="00255B17"/>
    <w:rsid w:val="00255BAF"/>
    <w:rsid w:val="00255C71"/>
    <w:rsid w:val="00255C73"/>
    <w:rsid w:val="00255D42"/>
    <w:rsid w:val="00256B38"/>
    <w:rsid w:val="00256F02"/>
    <w:rsid w:val="002571C8"/>
    <w:rsid w:val="002572F1"/>
    <w:rsid w:val="00257467"/>
    <w:rsid w:val="0025779C"/>
    <w:rsid w:val="00257A62"/>
    <w:rsid w:val="00257B5C"/>
    <w:rsid w:val="00257CB5"/>
    <w:rsid w:val="00260156"/>
    <w:rsid w:val="0026037C"/>
    <w:rsid w:val="0026075E"/>
    <w:rsid w:val="00260FAD"/>
    <w:rsid w:val="00261203"/>
    <w:rsid w:val="002612A1"/>
    <w:rsid w:val="00261559"/>
    <w:rsid w:val="00261A63"/>
    <w:rsid w:val="00261BB7"/>
    <w:rsid w:val="00261D05"/>
    <w:rsid w:val="002622E3"/>
    <w:rsid w:val="002623AC"/>
    <w:rsid w:val="002623D2"/>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22B"/>
    <w:rsid w:val="00267959"/>
    <w:rsid w:val="00267D2F"/>
    <w:rsid w:val="002701A0"/>
    <w:rsid w:val="00270866"/>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473"/>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3AC"/>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C42"/>
    <w:rsid w:val="00280D6E"/>
    <w:rsid w:val="0028104A"/>
    <w:rsid w:val="00281166"/>
    <w:rsid w:val="00281CFF"/>
    <w:rsid w:val="00282084"/>
    <w:rsid w:val="002825CE"/>
    <w:rsid w:val="002826D0"/>
    <w:rsid w:val="002829E8"/>
    <w:rsid w:val="00282D7F"/>
    <w:rsid w:val="00282FCB"/>
    <w:rsid w:val="0028316F"/>
    <w:rsid w:val="00283181"/>
    <w:rsid w:val="002832C5"/>
    <w:rsid w:val="002835A5"/>
    <w:rsid w:val="002836DC"/>
    <w:rsid w:val="00283D6B"/>
    <w:rsid w:val="0028461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381"/>
    <w:rsid w:val="00293504"/>
    <w:rsid w:val="002935D3"/>
    <w:rsid w:val="00293BFE"/>
    <w:rsid w:val="002941C9"/>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05"/>
    <w:rsid w:val="00296E40"/>
    <w:rsid w:val="00296FD8"/>
    <w:rsid w:val="0029743A"/>
    <w:rsid w:val="00297499"/>
    <w:rsid w:val="002974AA"/>
    <w:rsid w:val="0029785B"/>
    <w:rsid w:val="0029790E"/>
    <w:rsid w:val="00297F46"/>
    <w:rsid w:val="002A0028"/>
    <w:rsid w:val="002A0371"/>
    <w:rsid w:val="002A0581"/>
    <w:rsid w:val="002A05EF"/>
    <w:rsid w:val="002A0724"/>
    <w:rsid w:val="002A118C"/>
    <w:rsid w:val="002A1737"/>
    <w:rsid w:val="002A1A57"/>
    <w:rsid w:val="002A1DA1"/>
    <w:rsid w:val="002A205B"/>
    <w:rsid w:val="002A207F"/>
    <w:rsid w:val="002A22F3"/>
    <w:rsid w:val="002A236A"/>
    <w:rsid w:val="002A24F5"/>
    <w:rsid w:val="002A2546"/>
    <w:rsid w:val="002A2E2B"/>
    <w:rsid w:val="002A2FE5"/>
    <w:rsid w:val="002A31FF"/>
    <w:rsid w:val="002A3389"/>
    <w:rsid w:val="002A33EB"/>
    <w:rsid w:val="002A3668"/>
    <w:rsid w:val="002A3771"/>
    <w:rsid w:val="002A3AD2"/>
    <w:rsid w:val="002A3B12"/>
    <w:rsid w:val="002A3CF2"/>
    <w:rsid w:val="002A3E45"/>
    <w:rsid w:val="002A4102"/>
    <w:rsid w:val="002A4625"/>
    <w:rsid w:val="002A4918"/>
    <w:rsid w:val="002A49F0"/>
    <w:rsid w:val="002A4E20"/>
    <w:rsid w:val="002A523D"/>
    <w:rsid w:val="002A5304"/>
    <w:rsid w:val="002A5488"/>
    <w:rsid w:val="002A58B3"/>
    <w:rsid w:val="002A5A22"/>
    <w:rsid w:val="002A5FC1"/>
    <w:rsid w:val="002A60B6"/>
    <w:rsid w:val="002A624D"/>
    <w:rsid w:val="002A6491"/>
    <w:rsid w:val="002A66B1"/>
    <w:rsid w:val="002A6751"/>
    <w:rsid w:val="002A6753"/>
    <w:rsid w:val="002A6FDC"/>
    <w:rsid w:val="002A7234"/>
    <w:rsid w:val="002A732C"/>
    <w:rsid w:val="002A7364"/>
    <w:rsid w:val="002A7539"/>
    <w:rsid w:val="002A7A6A"/>
    <w:rsid w:val="002A7AB4"/>
    <w:rsid w:val="002A7B72"/>
    <w:rsid w:val="002B0232"/>
    <w:rsid w:val="002B0322"/>
    <w:rsid w:val="002B0343"/>
    <w:rsid w:val="002B03D8"/>
    <w:rsid w:val="002B049E"/>
    <w:rsid w:val="002B063B"/>
    <w:rsid w:val="002B07BF"/>
    <w:rsid w:val="002B0805"/>
    <w:rsid w:val="002B0A0E"/>
    <w:rsid w:val="002B0C99"/>
    <w:rsid w:val="002B0EDA"/>
    <w:rsid w:val="002B10F9"/>
    <w:rsid w:val="002B1422"/>
    <w:rsid w:val="002B21D6"/>
    <w:rsid w:val="002B23AE"/>
    <w:rsid w:val="002B27CB"/>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5EA0"/>
    <w:rsid w:val="002B6397"/>
    <w:rsid w:val="002B64FE"/>
    <w:rsid w:val="002B651D"/>
    <w:rsid w:val="002B6612"/>
    <w:rsid w:val="002B6890"/>
    <w:rsid w:val="002B694E"/>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C85"/>
    <w:rsid w:val="002C1DF1"/>
    <w:rsid w:val="002C203A"/>
    <w:rsid w:val="002C2502"/>
    <w:rsid w:val="002C2CF2"/>
    <w:rsid w:val="002C2E8A"/>
    <w:rsid w:val="002C2FCD"/>
    <w:rsid w:val="002C3289"/>
    <w:rsid w:val="002C33D3"/>
    <w:rsid w:val="002C36D3"/>
    <w:rsid w:val="002C382D"/>
    <w:rsid w:val="002C3AE4"/>
    <w:rsid w:val="002C3C99"/>
    <w:rsid w:val="002C3E89"/>
    <w:rsid w:val="002C4602"/>
    <w:rsid w:val="002C4A6F"/>
    <w:rsid w:val="002C4C2C"/>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41BE"/>
    <w:rsid w:val="002D425A"/>
    <w:rsid w:val="002D42E6"/>
    <w:rsid w:val="002D4322"/>
    <w:rsid w:val="002D4A54"/>
    <w:rsid w:val="002D4A85"/>
    <w:rsid w:val="002D4E37"/>
    <w:rsid w:val="002D5047"/>
    <w:rsid w:val="002D52E0"/>
    <w:rsid w:val="002D5D42"/>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93"/>
    <w:rsid w:val="002E16BC"/>
    <w:rsid w:val="002E1941"/>
    <w:rsid w:val="002E21D5"/>
    <w:rsid w:val="002E251B"/>
    <w:rsid w:val="002E2846"/>
    <w:rsid w:val="002E2923"/>
    <w:rsid w:val="002E2A76"/>
    <w:rsid w:val="002E306D"/>
    <w:rsid w:val="002E3624"/>
    <w:rsid w:val="002E3653"/>
    <w:rsid w:val="002E36AE"/>
    <w:rsid w:val="002E38B7"/>
    <w:rsid w:val="002E495B"/>
    <w:rsid w:val="002E4B7B"/>
    <w:rsid w:val="002E4C0E"/>
    <w:rsid w:val="002E501A"/>
    <w:rsid w:val="002E550C"/>
    <w:rsid w:val="002E58E1"/>
    <w:rsid w:val="002E5BDD"/>
    <w:rsid w:val="002E5C56"/>
    <w:rsid w:val="002E679D"/>
    <w:rsid w:val="002E6D8A"/>
    <w:rsid w:val="002E7321"/>
    <w:rsid w:val="002E7894"/>
    <w:rsid w:val="002E7C45"/>
    <w:rsid w:val="002E7D6F"/>
    <w:rsid w:val="002F0045"/>
    <w:rsid w:val="002F00F0"/>
    <w:rsid w:val="002F025B"/>
    <w:rsid w:val="002F062F"/>
    <w:rsid w:val="002F0675"/>
    <w:rsid w:val="002F0684"/>
    <w:rsid w:val="002F074C"/>
    <w:rsid w:val="002F0ADB"/>
    <w:rsid w:val="002F13AA"/>
    <w:rsid w:val="002F15C7"/>
    <w:rsid w:val="002F1A97"/>
    <w:rsid w:val="002F1BBA"/>
    <w:rsid w:val="002F23FC"/>
    <w:rsid w:val="002F2AE0"/>
    <w:rsid w:val="002F2BC1"/>
    <w:rsid w:val="002F30DF"/>
    <w:rsid w:val="002F3AAA"/>
    <w:rsid w:val="002F3F16"/>
    <w:rsid w:val="002F413F"/>
    <w:rsid w:val="002F41C1"/>
    <w:rsid w:val="002F435E"/>
    <w:rsid w:val="002F44AD"/>
    <w:rsid w:val="002F45D3"/>
    <w:rsid w:val="002F4934"/>
    <w:rsid w:val="002F4936"/>
    <w:rsid w:val="002F4A52"/>
    <w:rsid w:val="002F4CF5"/>
    <w:rsid w:val="002F4D34"/>
    <w:rsid w:val="002F4FC5"/>
    <w:rsid w:val="002F511A"/>
    <w:rsid w:val="002F5259"/>
    <w:rsid w:val="002F5363"/>
    <w:rsid w:val="002F5413"/>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9BB"/>
    <w:rsid w:val="00304AC5"/>
    <w:rsid w:val="00304FCA"/>
    <w:rsid w:val="00305372"/>
    <w:rsid w:val="003054BD"/>
    <w:rsid w:val="0030555B"/>
    <w:rsid w:val="0030598A"/>
    <w:rsid w:val="0030621C"/>
    <w:rsid w:val="00306306"/>
    <w:rsid w:val="003065FB"/>
    <w:rsid w:val="003067F1"/>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AAF"/>
    <w:rsid w:val="00313C4F"/>
    <w:rsid w:val="00314176"/>
    <w:rsid w:val="003141C2"/>
    <w:rsid w:val="00314629"/>
    <w:rsid w:val="0031477C"/>
    <w:rsid w:val="003150EA"/>
    <w:rsid w:val="0031599D"/>
    <w:rsid w:val="00315F72"/>
    <w:rsid w:val="00316072"/>
    <w:rsid w:val="003160FB"/>
    <w:rsid w:val="003161A4"/>
    <w:rsid w:val="00316265"/>
    <w:rsid w:val="0031635F"/>
    <w:rsid w:val="003168BE"/>
    <w:rsid w:val="003169F5"/>
    <w:rsid w:val="00316C58"/>
    <w:rsid w:val="00316E46"/>
    <w:rsid w:val="00317050"/>
    <w:rsid w:val="00317156"/>
    <w:rsid w:val="00317884"/>
    <w:rsid w:val="00317D96"/>
    <w:rsid w:val="003200D5"/>
    <w:rsid w:val="00320312"/>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2E92"/>
    <w:rsid w:val="0032399E"/>
    <w:rsid w:val="00323FAD"/>
    <w:rsid w:val="003242C1"/>
    <w:rsid w:val="00324731"/>
    <w:rsid w:val="003249F8"/>
    <w:rsid w:val="00324F6C"/>
    <w:rsid w:val="00325C1C"/>
    <w:rsid w:val="00325C6E"/>
    <w:rsid w:val="0032649F"/>
    <w:rsid w:val="0032681F"/>
    <w:rsid w:val="0032695B"/>
    <w:rsid w:val="00326BBA"/>
    <w:rsid w:val="00326D02"/>
    <w:rsid w:val="003271E3"/>
    <w:rsid w:val="003272B0"/>
    <w:rsid w:val="003272D0"/>
    <w:rsid w:val="003273DE"/>
    <w:rsid w:val="00327470"/>
    <w:rsid w:val="0032780E"/>
    <w:rsid w:val="003278C7"/>
    <w:rsid w:val="0032793B"/>
    <w:rsid w:val="00327AEA"/>
    <w:rsid w:val="00327F11"/>
    <w:rsid w:val="003308C4"/>
    <w:rsid w:val="00330C30"/>
    <w:rsid w:val="00330DE8"/>
    <w:rsid w:val="00331572"/>
    <w:rsid w:val="003317E8"/>
    <w:rsid w:val="00331B93"/>
    <w:rsid w:val="00331BCC"/>
    <w:rsid w:val="00331F35"/>
    <w:rsid w:val="003321C3"/>
    <w:rsid w:val="00332932"/>
    <w:rsid w:val="00332962"/>
    <w:rsid w:val="00333A53"/>
    <w:rsid w:val="00333FB4"/>
    <w:rsid w:val="00334799"/>
    <w:rsid w:val="00335250"/>
    <w:rsid w:val="0033588B"/>
    <w:rsid w:val="0033592C"/>
    <w:rsid w:val="00335E2A"/>
    <w:rsid w:val="00336225"/>
    <w:rsid w:val="00336701"/>
    <w:rsid w:val="00336780"/>
    <w:rsid w:val="003367C5"/>
    <w:rsid w:val="003369DD"/>
    <w:rsid w:val="003370D3"/>
    <w:rsid w:val="00337793"/>
    <w:rsid w:val="003378A3"/>
    <w:rsid w:val="00337A57"/>
    <w:rsid w:val="00337C71"/>
    <w:rsid w:val="00337D68"/>
    <w:rsid w:val="00337FD6"/>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305B"/>
    <w:rsid w:val="003430E0"/>
    <w:rsid w:val="00343187"/>
    <w:rsid w:val="00343236"/>
    <w:rsid w:val="0034349F"/>
    <w:rsid w:val="00343506"/>
    <w:rsid w:val="00343752"/>
    <w:rsid w:val="003438EB"/>
    <w:rsid w:val="00343C24"/>
    <w:rsid w:val="00343DA5"/>
    <w:rsid w:val="00344563"/>
    <w:rsid w:val="00344725"/>
    <w:rsid w:val="00344CAE"/>
    <w:rsid w:val="00345050"/>
    <w:rsid w:val="0034511B"/>
    <w:rsid w:val="00345127"/>
    <w:rsid w:val="00345243"/>
    <w:rsid w:val="003454A2"/>
    <w:rsid w:val="00345D23"/>
    <w:rsid w:val="00345F46"/>
    <w:rsid w:val="003460F4"/>
    <w:rsid w:val="003460F6"/>
    <w:rsid w:val="00346112"/>
    <w:rsid w:val="0034666E"/>
    <w:rsid w:val="00346A3C"/>
    <w:rsid w:val="00346FAC"/>
    <w:rsid w:val="003471DC"/>
    <w:rsid w:val="0034745C"/>
    <w:rsid w:val="00347D6E"/>
    <w:rsid w:val="00347F2E"/>
    <w:rsid w:val="00350186"/>
    <w:rsid w:val="0035025F"/>
    <w:rsid w:val="003503F4"/>
    <w:rsid w:val="0035041A"/>
    <w:rsid w:val="0035058D"/>
    <w:rsid w:val="003505AD"/>
    <w:rsid w:val="00350631"/>
    <w:rsid w:val="0035180B"/>
    <w:rsid w:val="00351C98"/>
    <w:rsid w:val="00351CF9"/>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76A"/>
    <w:rsid w:val="0035496D"/>
    <w:rsid w:val="003552C6"/>
    <w:rsid w:val="00355858"/>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6AD7"/>
    <w:rsid w:val="00367069"/>
    <w:rsid w:val="00367678"/>
    <w:rsid w:val="00367D2F"/>
    <w:rsid w:val="003700A7"/>
    <w:rsid w:val="00370285"/>
    <w:rsid w:val="003704EE"/>
    <w:rsid w:val="00370880"/>
    <w:rsid w:val="00370915"/>
    <w:rsid w:val="00370AB5"/>
    <w:rsid w:val="00370B3C"/>
    <w:rsid w:val="00370EFD"/>
    <w:rsid w:val="00371137"/>
    <w:rsid w:val="0037117B"/>
    <w:rsid w:val="0037123E"/>
    <w:rsid w:val="00371670"/>
    <w:rsid w:val="00371730"/>
    <w:rsid w:val="00371766"/>
    <w:rsid w:val="0037180A"/>
    <w:rsid w:val="00371831"/>
    <w:rsid w:val="003719F5"/>
    <w:rsid w:val="00371F8E"/>
    <w:rsid w:val="00372029"/>
    <w:rsid w:val="003723D0"/>
    <w:rsid w:val="003724A1"/>
    <w:rsid w:val="00372A6B"/>
    <w:rsid w:val="00372FD7"/>
    <w:rsid w:val="00373401"/>
    <w:rsid w:val="003734C9"/>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778A2"/>
    <w:rsid w:val="003802CD"/>
    <w:rsid w:val="0038084F"/>
    <w:rsid w:val="00380892"/>
    <w:rsid w:val="00381079"/>
    <w:rsid w:val="0038162E"/>
    <w:rsid w:val="00381685"/>
    <w:rsid w:val="00381918"/>
    <w:rsid w:val="00381CA1"/>
    <w:rsid w:val="003821E7"/>
    <w:rsid w:val="0038227A"/>
    <w:rsid w:val="0038245B"/>
    <w:rsid w:val="003827B3"/>
    <w:rsid w:val="00382903"/>
    <w:rsid w:val="003829F6"/>
    <w:rsid w:val="00382C1F"/>
    <w:rsid w:val="0038326B"/>
    <w:rsid w:val="00383483"/>
    <w:rsid w:val="00383542"/>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0F3C"/>
    <w:rsid w:val="0039122C"/>
    <w:rsid w:val="0039124D"/>
    <w:rsid w:val="003914C2"/>
    <w:rsid w:val="00391A92"/>
    <w:rsid w:val="00392276"/>
    <w:rsid w:val="003926BE"/>
    <w:rsid w:val="00392A48"/>
    <w:rsid w:val="00392C9B"/>
    <w:rsid w:val="00392DB8"/>
    <w:rsid w:val="00392E8F"/>
    <w:rsid w:val="0039355A"/>
    <w:rsid w:val="00393798"/>
    <w:rsid w:val="0039383E"/>
    <w:rsid w:val="00393B78"/>
    <w:rsid w:val="00393E7D"/>
    <w:rsid w:val="003941AC"/>
    <w:rsid w:val="00394775"/>
    <w:rsid w:val="00394928"/>
    <w:rsid w:val="00394B44"/>
    <w:rsid w:val="00394B72"/>
    <w:rsid w:val="00394FED"/>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1B1"/>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60B"/>
    <w:rsid w:val="003A471D"/>
    <w:rsid w:val="003A48FC"/>
    <w:rsid w:val="003A4E82"/>
    <w:rsid w:val="003A4F20"/>
    <w:rsid w:val="003A5167"/>
    <w:rsid w:val="003A5339"/>
    <w:rsid w:val="003A590E"/>
    <w:rsid w:val="003A5C66"/>
    <w:rsid w:val="003A6330"/>
    <w:rsid w:val="003A67EA"/>
    <w:rsid w:val="003A6A9D"/>
    <w:rsid w:val="003A6BC9"/>
    <w:rsid w:val="003A6E04"/>
    <w:rsid w:val="003A6F54"/>
    <w:rsid w:val="003A7427"/>
    <w:rsid w:val="003A76A9"/>
    <w:rsid w:val="003A7747"/>
    <w:rsid w:val="003A796F"/>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2F0B"/>
    <w:rsid w:val="003B31F9"/>
    <w:rsid w:val="003B3227"/>
    <w:rsid w:val="003B33C6"/>
    <w:rsid w:val="003B3BB9"/>
    <w:rsid w:val="003B429B"/>
    <w:rsid w:val="003B4482"/>
    <w:rsid w:val="003B4D20"/>
    <w:rsid w:val="003B4E9A"/>
    <w:rsid w:val="003B4FC5"/>
    <w:rsid w:val="003B521B"/>
    <w:rsid w:val="003B570F"/>
    <w:rsid w:val="003B5B21"/>
    <w:rsid w:val="003B5B57"/>
    <w:rsid w:val="003B5B7E"/>
    <w:rsid w:val="003B5E30"/>
    <w:rsid w:val="003B5EB9"/>
    <w:rsid w:val="003B608F"/>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A1"/>
    <w:rsid w:val="003C1EC9"/>
    <w:rsid w:val="003C2B4A"/>
    <w:rsid w:val="003C2C8F"/>
    <w:rsid w:val="003C2C9D"/>
    <w:rsid w:val="003C3204"/>
    <w:rsid w:val="003C3B73"/>
    <w:rsid w:val="003C3D8B"/>
    <w:rsid w:val="003C3EB2"/>
    <w:rsid w:val="003C4250"/>
    <w:rsid w:val="003C4952"/>
    <w:rsid w:val="003C4D16"/>
    <w:rsid w:val="003C4D8C"/>
    <w:rsid w:val="003C4F25"/>
    <w:rsid w:val="003C5293"/>
    <w:rsid w:val="003C5FD1"/>
    <w:rsid w:val="003C6580"/>
    <w:rsid w:val="003C6FC2"/>
    <w:rsid w:val="003C7429"/>
    <w:rsid w:val="003C7459"/>
    <w:rsid w:val="003C78C0"/>
    <w:rsid w:val="003C79A4"/>
    <w:rsid w:val="003C7D16"/>
    <w:rsid w:val="003C7DA7"/>
    <w:rsid w:val="003D04C1"/>
    <w:rsid w:val="003D0832"/>
    <w:rsid w:val="003D09DA"/>
    <w:rsid w:val="003D0A97"/>
    <w:rsid w:val="003D0D75"/>
    <w:rsid w:val="003D0E68"/>
    <w:rsid w:val="003D10E7"/>
    <w:rsid w:val="003D124C"/>
    <w:rsid w:val="003D13A2"/>
    <w:rsid w:val="003D2050"/>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4D2C"/>
    <w:rsid w:val="003D50AE"/>
    <w:rsid w:val="003D5176"/>
    <w:rsid w:val="003D52A8"/>
    <w:rsid w:val="003D5329"/>
    <w:rsid w:val="003D5717"/>
    <w:rsid w:val="003D5726"/>
    <w:rsid w:val="003D5878"/>
    <w:rsid w:val="003D59FE"/>
    <w:rsid w:val="003D5E8F"/>
    <w:rsid w:val="003D5ECD"/>
    <w:rsid w:val="003D60D5"/>
    <w:rsid w:val="003D6348"/>
    <w:rsid w:val="003D63BA"/>
    <w:rsid w:val="003D6452"/>
    <w:rsid w:val="003D680E"/>
    <w:rsid w:val="003D69D6"/>
    <w:rsid w:val="003D75D3"/>
    <w:rsid w:val="003D7622"/>
    <w:rsid w:val="003D79E8"/>
    <w:rsid w:val="003E089F"/>
    <w:rsid w:val="003E0ADB"/>
    <w:rsid w:val="003E0CE4"/>
    <w:rsid w:val="003E1049"/>
    <w:rsid w:val="003E1304"/>
    <w:rsid w:val="003E1748"/>
    <w:rsid w:val="003E1892"/>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6279"/>
    <w:rsid w:val="003E6592"/>
    <w:rsid w:val="003E6C48"/>
    <w:rsid w:val="003E6F3B"/>
    <w:rsid w:val="003E703E"/>
    <w:rsid w:val="003E7314"/>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898"/>
    <w:rsid w:val="003F3AA4"/>
    <w:rsid w:val="003F43B1"/>
    <w:rsid w:val="003F4933"/>
    <w:rsid w:val="003F4977"/>
    <w:rsid w:val="003F4E1C"/>
    <w:rsid w:val="003F4E39"/>
    <w:rsid w:val="003F536B"/>
    <w:rsid w:val="003F5492"/>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3D4"/>
    <w:rsid w:val="00400427"/>
    <w:rsid w:val="00400E41"/>
    <w:rsid w:val="00400EA7"/>
    <w:rsid w:val="004010CF"/>
    <w:rsid w:val="004012FA"/>
    <w:rsid w:val="00401612"/>
    <w:rsid w:val="004017C6"/>
    <w:rsid w:val="004024AB"/>
    <w:rsid w:val="00402C7C"/>
    <w:rsid w:val="00402F2C"/>
    <w:rsid w:val="0040303D"/>
    <w:rsid w:val="0040379F"/>
    <w:rsid w:val="00403805"/>
    <w:rsid w:val="00403824"/>
    <w:rsid w:val="00403F25"/>
    <w:rsid w:val="00404370"/>
    <w:rsid w:val="0040495B"/>
    <w:rsid w:val="00404AE9"/>
    <w:rsid w:val="00404B10"/>
    <w:rsid w:val="00404B38"/>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1029D"/>
    <w:rsid w:val="004103F7"/>
    <w:rsid w:val="00410BBF"/>
    <w:rsid w:val="00410C05"/>
    <w:rsid w:val="00410E07"/>
    <w:rsid w:val="00411230"/>
    <w:rsid w:val="0041124E"/>
    <w:rsid w:val="004118C9"/>
    <w:rsid w:val="0041195D"/>
    <w:rsid w:val="00412045"/>
    <w:rsid w:val="0041209A"/>
    <w:rsid w:val="00412697"/>
    <w:rsid w:val="00412E2A"/>
    <w:rsid w:val="00412F8D"/>
    <w:rsid w:val="00413369"/>
    <w:rsid w:val="00413597"/>
    <w:rsid w:val="00413A3C"/>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EB2"/>
    <w:rsid w:val="00420F26"/>
    <w:rsid w:val="00421032"/>
    <w:rsid w:val="00421078"/>
    <w:rsid w:val="0042110F"/>
    <w:rsid w:val="004213E8"/>
    <w:rsid w:val="0042149F"/>
    <w:rsid w:val="0042156E"/>
    <w:rsid w:val="00421678"/>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AD5"/>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877"/>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DEF"/>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EA5"/>
    <w:rsid w:val="0044131C"/>
    <w:rsid w:val="0044142F"/>
    <w:rsid w:val="004414F9"/>
    <w:rsid w:val="0044194D"/>
    <w:rsid w:val="00442339"/>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D62"/>
    <w:rsid w:val="00444F5E"/>
    <w:rsid w:val="0044540F"/>
    <w:rsid w:val="00445494"/>
    <w:rsid w:val="00445513"/>
    <w:rsid w:val="00445907"/>
    <w:rsid w:val="00445CFF"/>
    <w:rsid w:val="00445E2C"/>
    <w:rsid w:val="00446087"/>
    <w:rsid w:val="004462AF"/>
    <w:rsid w:val="00446505"/>
    <w:rsid w:val="0044662A"/>
    <w:rsid w:val="0044666E"/>
    <w:rsid w:val="0044685C"/>
    <w:rsid w:val="00446B69"/>
    <w:rsid w:val="00447134"/>
    <w:rsid w:val="00447486"/>
    <w:rsid w:val="0044782A"/>
    <w:rsid w:val="0045068F"/>
    <w:rsid w:val="00450778"/>
    <w:rsid w:val="00450B37"/>
    <w:rsid w:val="00450D3B"/>
    <w:rsid w:val="0045188A"/>
    <w:rsid w:val="004518D5"/>
    <w:rsid w:val="004519BF"/>
    <w:rsid w:val="00451A5C"/>
    <w:rsid w:val="00451B06"/>
    <w:rsid w:val="00451B4A"/>
    <w:rsid w:val="00451BEB"/>
    <w:rsid w:val="00451C54"/>
    <w:rsid w:val="00452217"/>
    <w:rsid w:val="004525E6"/>
    <w:rsid w:val="004526B4"/>
    <w:rsid w:val="004527C0"/>
    <w:rsid w:val="0045376D"/>
    <w:rsid w:val="00453871"/>
    <w:rsid w:val="00453DEF"/>
    <w:rsid w:val="00453E84"/>
    <w:rsid w:val="00453F94"/>
    <w:rsid w:val="004543E4"/>
    <w:rsid w:val="004544C2"/>
    <w:rsid w:val="004548E5"/>
    <w:rsid w:val="00454CF7"/>
    <w:rsid w:val="00454F08"/>
    <w:rsid w:val="00455105"/>
    <w:rsid w:val="00455440"/>
    <w:rsid w:val="00455838"/>
    <w:rsid w:val="00455C09"/>
    <w:rsid w:val="00455D98"/>
    <w:rsid w:val="00456114"/>
    <w:rsid w:val="0045658E"/>
    <w:rsid w:val="004565DC"/>
    <w:rsid w:val="0045675A"/>
    <w:rsid w:val="00456971"/>
    <w:rsid w:val="00456B9B"/>
    <w:rsid w:val="00456C51"/>
    <w:rsid w:val="0045742D"/>
    <w:rsid w:val="00457983"/>
    <w:rsid w:val="00457C5E"/>
    <w:rsid w:val="00457C68"/>
    <w:rsid w:val="00457CAA"/>
    <w:rsid w:val="00457FB9"/>
    <w:rsid w:val="0046026D"/>
    <w:rsid w:val="0046027A"/>
    <w:rsid w:val="004605CC"/>
    <w:rsid w:val="0046072D"/>
    <w:rsid w:val="004607BA"/>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6B"/>
    <w:rsid w:val="00462FC4"/>
    <w:rsid w:val="00463448"/>
    <w:rsid w:val="0046348F"/>
    <w:rsid w:val="00463940"/>
    <w:rsid w:val="00464130"/>
    <w:rsid w:val="0046434B"/>
    <w:rsid w:val="00464513"/>
    <w:rsid w:val="00464710"/>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BD3"/>
    <w:rsid w:val="004821B4"/>
    <w:rsid w:val="00482389"/>
    <w:rsid w:val="004824F5"/>
    <w:rsid w:val="00482943"/>
    <w:rsid w:val="00482ADC"/>
    <w:rsid w:val="00482B0E"/>
    <w:rsid w:val="00482B1F"/>
    <w:rsid w:val="00482BAD"/>
    <w:rsid w:val="00482CAB"/>
    <w:rsid w:val="00482DEE"/>
    <w:rsid w:val="004831EB"/>
    <w:rsid w:val="00483852"/>
    <w:rsid w:val="00483D11"/>
    <w:rsid w:val="00483D20"/>
    <w:rsid w:val="00483F41"/>
    <w:rsid w:val="00483FA7"/>
    <w:rsid w:val="0048406D"/>
    <w:rsid w:val="0048410E"/>
    <w:rsid w:val="00484454"/>
    <w:rsid w:val="004847D3"/>
    <w:rsid w:val="00484C46"/>
    <w:rsid w:val="00485969"/>
    <w:rsid w:val="0048598C"/>
    <w:rsid w:val="00485C9E"/>
    <w:rsid w:val="00485D31"/>
    <w:rsid w:val="00485E8A"/>
    <w:rsid w:val="00485FEB"/>
    <w:rsid w:val="0048620B"/>
    <w:rsid w:val="004862DE"/>
    <w:rsid w:val="0048647C"/>
    <w:rsid w:val="0048658B"/>
    <w:rsid w:val="00486CF2"/>
    <w:rsid w:val="00486EC5"/>
    <w:rsid w:val="00487442"/>
    <w:rsid w:val="00487BB8"/>
    <w:rsid w:val="00487F28"/>
    <w:rsid w:val="0049005F"/>
    <w:rsid w:val="0049035B"/>
    <w:rsid w:val="00490649"/>
    <w:rsid w:val="004908CA"/>
    <w:rsid w:val="0049093B"/>
    <w:rsid w:val="00490E94"/>
    <w:rsid w:val="00490EE3"/>
    <w:rsid w:val="004912BA"/>
    <w:rsid w:val="0049143D"/>
    <w:rsid w:val="004916E8"/>
    <w:rsid w:val="004918A0"/>
    <w:rsid w:val="00491A92"/>
    <w:rsid w:val="0049223B"/>
    <w:rsid w:val="0049230F"/>
    <w:rsid w:val="004924E5"/>
    <w:rsid w:val="00492619"/>
    <w:rsid w:val="0049277B"/>
    <w:rsid w:val="00493308"/>
    <w:rsid w:val="00493358"/>
    <w:rsid w:val="0049349F"/>
    <w:rsid w:val="004935A4"/>
    <w:rsid w:val="00493916"/>
    <w:rsid w:val="00493D08"/>
    <w:rsid w:val="004944F4"/>
    <w:rsid w:val="00494584"/>
    <w:rsid w:val="00494A8C"/>
    <w:rsid w:val="00494C34"/>
    <w:rsid w:val="00494DEB"/>
    <w:rsid w:val="00494E75"/>
    <w:rsid w:val="00495071"/>
    <w:rsid w:val="00495227"/>
    <w:rsid w:val="004955DA"/>
    <w:rsid w:val="0049585E"/>
    <w:rsid w:val="00495E20"/>
    <w:rsid w:val="00496116"/>
    <w:rsid w:val="004961DB"/>
    <w:rsid w:val="0049653E"/>
    <w:rsid w:val="00496733"/>
    <w:rsid w:val="00496AC9"/>
    <w:rsid w:val="00496BEF"/>
    <w:rsid w:val="00496FD4"/>
    <w:rsid w:val="004970A1"/>
    <w:rsid w:val="0049792C"/>
    <w:rsid w:val="00497BD3"/>
    <w:rsid w:val="00497F24"/>
    <w:rsid w:val="00497F2F"/>
    <w:rsid w:val="004A01E1"/>
    <w:rsid w:val="004A052C"/>
    <w:rsid w:val="004A0936"/>
    <w:rsid w:val="004A09A7"/>
    <w:rsid w:val="004A0E00"/>
    <w:rsid w:val="004A1395"/>
    <w:rsid w:val="004A15F7"/>
    <w:rsid w:val="004A1600"/>
    <w:rsid w:val="004A1888"/>
    <w:rsid w:val="004A1956"/>
    <w:rsid w:val="004A1B20"/>
    <w:rsid w:val="004A201F"/>
    <w:rsid w:val="004A2130"/>
    <w:rsid w:val="004A2336"/>
    <w:rsid w:val="004A23B8"/>
    <w:rsid w:val="004A23C0"/>
    <w:rsid w:val="004A28D4"/>
    <w:rsid w:val="004A2908"/>
    <w:rsid w:val="004A2A6F"/>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838"/>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1E63"/>
    <w:rsid w:val="004B2700"/>
    <w:rsid w:val="004B2759"/>
    <w:rsid w:val="004B2A4E"/>
    <w:rsid w:val="004B2AA0"/>
    <w:rsid w:val="004B2B31"/>
    <w:rsid w:val="004B2C33"/>
    <w:rsid w:val="004B2CDB"/>
    <w:rsid w:val="004B2F70"/>
    <w:rsid w:val="004B3121"/>
    <w:rsid w:val="004B385B"/>
    <w:rsid w:val="004B3C3F"/>
    <w:rsid w:val="004B45A2"/>
    <w:rsid w:val="004B45C5"/>
    <w:rsid w:val="004B4639"/>
    <w:rsid w:val="004B4A0F"/>
    <w:rsid w:val="004B4AA2"/>
    <w:rsid w:val="004B4B0F"/>
    <w:rsid w:val="004B4C54"/>
    <w:rsid w:val="004B4C67"/>
    <w:rsid w:val="004B50E0"/>
    <w:rsid w:val="004B515E"/>
    <w:rsid w:val="004B53B6"/>
    <w:rsid w:val="004B54EA"/>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FC2"/>
    <w:rsid w:val="004C001B"/>
    <w:rsid w:val="004C0346"/>
    <w:rsid w:val="004C03CC"/>
    <w:rsid w:val="004C0A25"/>
    <w:rsid w:val="004C0AE9"/>
    <w:rsid w:val="004C0B5B"/>
    <w:rsid w:val="004C0DDC"/>
    <w:rsid w:val="004C0EE4"/>
    <w:rsid w:val="004C0F99"/>
    <w:rsid w:val="004C130D"/>
    <w:rsid w:val="004C132F"/>
    <w:rsid w:val="004C1624"/>
    <w:rsid w:val="004C171F"/>
    <w:rsid w:val="004C19E0"/>
    <w:rsid w:val="004C1C1C"/>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5F29"/>
    <w:rsid w:val="004C63D6"/>
    <w:rsid w:val="004C660B"/>
    <w:rsid w:val="004C6627"/>
    <w:rsid w:val="004C668D"/>
    <w:rsid w:val="004C6782"/>
    <w:rsid w:val="004C6915"/>
    <w:rsid w:val="004C6D25"/>
    <w:rsid w:val="004C6EED"/>
    <w:rsid w:val="004C730E"/>
    <w:rsid w:val="004C7739"/>
    <w:rsid w:val="004C7A83"/>
    <w:rsid w:val="004C7BDF"/>
    <w:rsid w:val="004C7EFE"/>
    <w:rsid w:val="004D0200"/>
    <w:rsid w:val="004D071E"/>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5FB"/>
    <w:rsid w:val="004D375B"/>
    <w:rsid w:val="004D3E3B"/>
    <w:rsid w:val="004D409C"/>
    <w:rsid w:val="004D41F7"/>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073"/>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655"/>
    <w:rsid w:val="004E675B"/>
    <w:rsid w:val="004E6CEA"/>
    <w:rsid w:val="004E6E83"/>
    <w:rsid w:val="004E7537"/>
    <w:rsid w:val="004E7691"/>
    <w:rsid w:val="004E76A5"/>
    <w:rsid w:val="004E7AB6"/>
    <w:rsid w:val="004E7B7F"/>
    <w:rsid w:val="004E7E45"/>
    <w:rsid w:val="004F0025"/>
    <w:rsid w:val="004F0148"/>
    <w:rsid w:val="004F01B4"/>
    <w:rsid w:val="004F020A"/>
    <w:rsid w:val="004F080C"/>
    <w:rsid w:val="004F0C82"/>
    <w:rsid w:val="004F114A"/>
    <w:rsid w:val="004F133C"/>
    <w:rsid w:val="004F13D2"/>
    <w:rsid w:val="004F1401"/>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5E"/>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4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260"/>
    <w:rsid w:val="0050635E"/>
    <w:rsid w:val="00506571"/>
    <w:rsid w:val="005065FA"/>
    <w:rsid w:val="00506A8D"/>
    <w:rsid w:val="00506C2E"/>
    <w:rsid w:val="00506E46"/>
    <w:rsid w:val="00507234"/>
    <w:rsid w:val="005074C9"/>
    <w:rsid w:val="00507718"/>
    <w:rsid w:val="00507754"/>
    <w:rsid w:val="00507CAF"/>
    <w:rsid w:val="00510374"/>
    <w:rsid w:val="00510444"/>
    <w:rsid w:val="0051085D"/>
    <w:rsid w:val="00510B25"/>
    <w:rsid w:val="0051179B"/>
    <w:rsid w:val="00511973"/>
    <w:rsid w:val="00511E67"/>
    <w:rsid w:val="00511F4B"/>
    <w:rsid w:val="00511FB2"/>
    <w:rsid w:val="00512747"/>
    <w:rsid w:val="005129FC"/>
    <w:rsid w:val="00512B8F"/>
    <w:rsid w:val="00512E1C"/>
    <w:rsid w:val="005136B4"/>
    <w:rsid w:val="005136DA"/>
    <w:rsid w:val="00513D75"/>
    <w:rsid w:val="00513F8F"/>
    <w:rsid w:val="00514455"/>
    <w:rsid w:val="005147E7"/>
    <w:rsid w:val="00514882"/>
    <w:rsid w:val="005149A2"/>
    <w:rsid w:val="00514A5B"/>
    <w:rsid w:val="00514CEE"/>
    <w:rsid w:val="005150A0"/>
    <w:rsid w:val="005150E4"/>
    <w:rsid w:val="005151F3"/>
    <w:rsid w:val="00515907"/>
    <w:rsid w:val="00515E2B"/>
    <w:rsid w:val="00515F1A"/>
    <w:rsid w:val="0051627C"/>
    <w:rsid w:val="00516B96"/>
    <w:rsid w:val="00516DD3"/>
    <w:rsid w:val="005173A4"/>
    <w:rsid w:val="0051770E"/>
    <w:rsid w:val="005179FF"/>
    <w:rsid w:val="00517B28"/>
    <w:rsid w:val="0052001B"/>
    <w:rsid w:val="005204B4"/>
    <w:rsid w:val="005205C8"/>
    <w:rsid w:val="00521077"/>
    <w:rsid w:val="00521948"/>
    <w:rsid w:val="005219B6"/>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AF0"/>
    <w:rsid w:val="00524C54"/>
    <w:rsid w:val="00524DDB"/>
    <w:rsid w:val="00524DEC"/>
    <w:rsid w:val="00524E6A"/>
    <w:rsid w:val="0052511B"/>
    <w:rsid w:val="005251DA"/>
    <w:rsid w:val="00525407"/>
    <w:rsid w:val="00525C47"/>
    <w:rsid w:val="00525E40"/>
    <w:rsid w:val="00525F16"/>
    <w:rsid w:val="00525F4D"/>
    <w:rsid w:val="00525F71"/>
    <w:rsid w:val="00526270"/>
    <w:rsid w:val="005269C2"/>
    <w:rsid w:val="00526C7A"/>
    <w:rsid w:val="00526C8A"/>
    <w:rsid w:val="00527337"/>
    <w:rsid w:val="00527489"/>
    <w:rsid w:val="0053012B"/>
    <w:rsid w:val="00530406"/>
    <w:rsid w:val="0053058D"/>
    <w:rsid w:val="00530AFD"/>
    <w:rsid w:val="00530B81"/>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F9"/>
    <w:rsid w:val="00535A27"/>
    <w:rsid w:val="0053637E"/>
    <w:rsid w:val="005365F6"/>
    <w:rsid w:val="00536625"/>
    <w:rsid w:val="00536964"/>
    <w:rsid w:val="00536AEE"/>
    <w:rsid w:val="00536D3C"/>
    <w:rsid w:val="00536FCC"/>
    <w:rsid w:val="0053713E"/>
    <w:rsid w:val="005377AB"/>
    <w:rsid w:val="00537B89"/>
    <w:rsid w:val="00537BE9"/>
    <w:rsid w:val="00537C06"/>
    <w:rsid w:val="00537E22"/>
    <w:rsid w:val="00540147"/>
    <w:rsid w:val="005405E2"/>
    <w:rsid w:val="005409E4"/>
    <w:rsid w:val="00540BE1"/>
    <w:rsid w:val="00540EB6"/>
    <w:rsid w:val="00540FF7"/>
    <w:rsid w:val="0054101A"/>
    <w:rsid w:val="005417A0"/>
    <w:rsid w:val="00541B6E"/>
    <w:rsid w:val="00541D3A"/>
    <w:rsid w:val="00541E2B"/>
    <w:rsid w:val="005420DE"/>
    <w:rsid w:val="005420E7"/>
    <w:rsid w:val="00542DC1"/>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ADE"/>
    <w:rsid w:val="00545C3D"/>
    <w:rsid w:val="00545E6A"/>
    <w:rsid w:val="00545FD7"/>
    <w:rsid w:val="0054602B"/>
    <w:rsid w:val="00546310"/>
    <w:rsid w:val="00546738"/>
    <w:rsid w:val="005467D6"/>
    <w:rsid w:val="005468EB"/>
    <w:rsid w:val="00546942"/>
    <w:rsid w:val="00547123"/>
    <w:rsid w:val="005474F1"/>
    <w:rsid w:val="00547591"/>
    <w:rsid w:val="005504AA"/>
    <w:rsid w:val="005504D9"/>
    <w:rsid w:val="00550B85"/>
    <w:rsid w:val="00550C80"/>
    <w:rsid w:val="00550D6F"/>
    <w:rsid w:val="00550E94"/>
    <w:rsid w:val="00550F1A"/>
    <w:rsid w:val="005511B1"/>
    <w:rsid w:val="00551E1E"/>
    <w:rsid w:val="00551E52"/>
    <w:rsid w:val="00551E79"/>
    <w:rsid w:val="00552038"/>
    <w:rsid w:val="0055233E"/>
    <w:rsid w:val="00552569"/>
    <w:rsid w:val="0055256A"/>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38"/>
    <w:rsid w:val="00555772"/>
    <w:rsid w:val="00555D6F"/>
    <w:rsid w:val="00555DC4"/>
    <w:rsid w:val="00555E26"/>
    <w:rsid w:val="005561EA"/>
    <w:rsid w:val="00556680"/>
    <w:rsid w:val="005567AA"/>
    <w:rsid w:val="005567BF"/>
    <w:rsid w:val="005569D2"/>
    <w:rsid w:val="00556B62"/>
    <w:rsid w:val="005570E7"/>
    <w:rsid w:val="0055718D"/>
    <w:rsid w:val="00557464"/>
    <w:rsid w:val="005575DE"/>
    <w:rsid w:val="0055771C"/>
    <w:rsid w:val="005577AD"/>
    <w:rsid w:val="00557CAB"/>
    <w:rsid w:val="00557EB1"/>
    <w:rsid w:val="005603B1"/>
    <w:rsid w:val="0056043E"/>
    <w:rsid w:val="00560743"/>
    <w:rsid w:val="00560AC9"/>
    <w:rsid w:val="00560D1F"/>
    <w:rsid w:val="00560DDA"/>
    <w:rsid w:val="00561250"/>
    <w:rsid w:val="0056134D"/>
    <w:rsid w:val="0056166E"/>
    <w:rsid w:val="005617E8"/>
    <w:rsid w:val="005618F0"/>
    <w:rsid w:val="00561A95"/>
    <w:rsid w:val="00561B22"/>
    <w:rsid w:val="00561BF6"/>
    <w:rsid w:val="00561E4A"/>
    <w:rsid w:val="0056249A"/>
    <w:rsid w:val="00562908"/>
    <w:rsid w:val="005629C0"/>
    <w:rsid w:val="00562CDC"/>
    <w:rsid w:val="00563855"/>
    <w:rsid w:val="00563FD2"/>
    <w:rsid w:val="0056434D"/>
    <w:rsid w:val="0056477B"/>
    <w:rsid w:val="005649E9"/>
    <w:rsid w:val="00564E2D"/>
    <w:rsid w:val="00564F02"/>
    <w:rsid w:val="00565679"/>
    <w:rsid w:val="00565801"/>
    <w:rsid w:val="00565CA3"/>
    <w:rsid w:val="00565F48"/>
    <w:rsid w:val="00566356"/>
    <w:rsid w:val="00566359"/>
    <w:rsid w:val="00566AC7"/>
    <w:rsid w:val="00566E2F"/>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DB3"/>
    <w:rsid w:val="00572583"/>
    <w:rsid w:val="00572643"/>
    <w:rsid w:val="00572807"/>
    <w:rsid w:val="00572E58"/>
    <w:rsid w:val="00572F26"/>
    <w:rsid w:val="005730FF"/>
    <w:rsid w:val="0057380A"/>
    <w:rsid w:val="005738D0"/>
    <w:rsid w:val="00573948"/>
    <w:rsid w:val="00573990"/>
    <w:rsid w:val="00573B0F"/>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DEC"/>
    <w:rsid w:val="00575E27"/>
    <w:rsid w:val="00575EC1"/>
    <w:rsid w:val="00576A37"/>
    <w:rsid w:val="00576FC7"/>
    <w:rsid w:val="00577368"/>
    <w:rsid w:val="005777AC"/>
    <w:rsid w:val="005777EF"/>
    <w:rsid w:val="00577AA7"/>
    <w:rsid w:val="00577BB2"/>
    <w:rsid w:val="00577D01"/>
    <w:rsid w:val="00577EB4"/>
    <w:rsid w:val="00577ECB"/>
    <w:rsid w:val="00577F3D"/>
    <w:rsid w:val="005802AE"/>
    <w:rsid w:val="005809EB"/>
    <w:rsid w:val="00580E45"/>
    <w:rsid w:val="00581012"/>
    <w:rsid w:val="00581013"/>
    <w:rsid w:val="005815D2"/>
    <w:rsid w:val="00581775"/>
    <w:rsid w:val="005818D4"/>
    <w:rsid w:val="005819D7"/>
    <w:rsid w:val="00581E15"/>
    <w:rsid w:val="00581F00"/>
    <w:rsid w:val="00581F40"/>
    <w:rsid w:val="00581F82"/>
    <w:rsid w:val="0058282C"/>
    <w:rsid w:val="005829CC"/>
    <w:rsid w:val="00582BCD"/>
    <w:rsid w:val="00582E3D"/>
    <w:rsid w:val="00582F33"/>
    <w:rsid w:val="00583147"/>
    <w:rsid w:val="005833BC"/>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90A"/>
    <w:rsid w:val="00586E2F"/>
    <w:rsid w:val="00586FED"/>
    <w:rsid w:val="00587117"/>
    <w:rsid w:val="00587203"/>
    <w:rsid w:val="005872C9"/>
    <w:rsid w:val="0058759B"/>
    <w:rsid w:val="0058764D"/>
    <w:rsid w:val="005876F1"/>
    <w:rsid w:val="00587B43"/>
    <w:rsid w:val="00590203"/>
    <w:rsid w:val="00590749"/>
    <w:rsid w:val="00590BF6"/>
    <w:rsid w:val="00591048"/>
    <w:rsid w:val="005910D6"/>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0E"/>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2BD2"/>
    <w:rsid w:val="005A2FEF"/>
    <w:rsid w:val="005A320D"/>
    <w:rsid w:val="005A36E3"/>
    <w:rsid w:val="005A3A31"/>
    <w:rsid w:val="005A3A7A"/>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BD2"/>
    <w:rsid w:val="005B2D4D"/>
    <w:rsid w:val="005B2EB8"/>
    <w:rsid w:val="005B34BD"/>
    <w:rsid w:val="005B355C"/>
    <w:rsid w:val="005B3C58"/>
    <w:rsid w:val="005B3C7C"/>
    <w:rsid w:val="005B3CF7"/>
    <w:rsid w:val="005B3FCC"/>
    <w:rsid w:val="005B4911"/>
    <w:rsid w:val="005B4C5C"/>
    <w:rsid w:val="005B4E3D"/>
    <w:rsid w:val="005B4E83"/>
    <w:rsid w:val="005B541A"/>
    <w:rsid w:val="005B5425"/>
    <w:rsid w:val="005B54FE"/>
    <w:rsid w:val="005B559D"/>
    <w:rsid w:val="005B58F6"/>
    <w:rsid w:val="005B59C9"/>
    <w:rsid w:val="005B5A55"/>
    <w:rsid w:val="005B5C26"/>
    <w:rsid w:val="005B5DC9"/>
    <w:rsid w:val="005B6404"/>
    <w:rsid w:val="005B6477"/>
    <w:rsid w:val="005B66A9"/>
    <w:rsid w:val="005B66F3"/>
    <w:rsid w:val="005B6FAE"/>
    <w:rsid w:val="005B703E"/>
    <w:rsid w:val="005B70E8"/>
    <w:rsid w:val="005B71EA"/>
    <w:rsid w:val="005B7389"/>
    <w:rsid w:val="005B7798"/>
    <w:rsid w:val="005B7824"/>
    <w:rsid w:val="005B7BDB"/>
    <w:rsid w:val="005B7E2B"/>
    <w:rsid w:val="005C023B"/>
    <w:rsid w:val="005C055D"/>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CCE"/>
    <w:rsid w:val="005C2D85"/>
    <w:rsid w:val="005C376D"/>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C7F93"/>
    <w:rsid w:val="005D00D4"/>
    <w:rsid w:val="005D0102"/>
    <w:rsid w:val="005D01D8"/>
    <w:rsid w:val="005D02FA"/>
    <w:rsid w:val="005D047B"/>
    <w:rsid w:val="005D0536"/>
    <w:rsid w:val="005D0790"/>
    <w:rsid w:val="005D0B12"/>
    <w:rsid w:val="005D0FCE"/>
    <w:rsid w:val="005D12D4"/>
    <w:rsid w:val="005D1374"/>
    <w:rsid w:val="005D20FC"/>
    <w:rsid w:val="005D241F"/>
    <w:rsid w:val="005D24A2"/>
    <w:rsid w:val="005D26D7"/>
    <w:rsid w:val="005D2A49"/>
    <w:rsid w:val="005D2B7E"/>
    <w:rsid w:val="005D2C26"/>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974"/>
    <w:rsid w:val="005D6B30"/>
    <w:rsid w:val="005D6E1C"/>
    <w:rsid w:val="005D7741"/>
    <w:rsid w:val="005D7B64"/>
    <w:rsid w:val="005D7E04"/>
    <w:rsid w:val="005D7FED"/>
    <w:rsid w:val="005E0082"/>
    <w:rsid w:val="005E0194"/>
    <w:rsid w:val="005E0199"/>
    <w:rsid w:val="005E025B"/>
    <w:rsid w:val="005E0314"/>
    <w:rsid w:val="005E04D9"/>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65"/>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87A"/>
    <w:rsid w:val="005F1912"/>
    <w:rsid w:val="005F1C6B"/>
    <w:rsid w:val="005F1FE4"/>
    <w:rsid w:val="005F2405"/>
    <w:rsid w:val="005F2441"/>
    <w:rsid w:val="005F2CB0"/>
    <w:rsid w:val="005F327D"/>
    <w:rsid w:val="005F369B"/>
    <w:rsid w:val="005F3702"/>
    <w:rsid w:val="005F3F7F"/>
    <w:rsid w:val="005F40E5"/>
    <w:rsid w:val="005F4660"/>
    <w:rsid w:val="005F46D9"/>
    <w:rsid w:val="005F4950"/>
    <w:rsid w:val="005F4ED1"/>
    <w:rsid w:val="005F509E"/>
    <w:rsid w:val="005F5526"/>
    <w:rsid w:val="005F5746"/>
    <w:rsid w:val="005F597B"/>
    <w:rsid w:val="005F5BF5"/>
    <w:rsid w:val="005F5F84"/>
    <w:rsid w:val="005F648E"/>
    <w:rsid w:val="005F660A"/>
    <w:rsid w:val="005F6680"/>
    <w:rsid w:val="005F6697"/>
    <w:rsid w:val="005F6F9C"/>
    <w:rsid w:val="005F6FFC"/>
    <w:rsid w:val="005F75E0"/>
    <w:rsid w:val="005F7C9E"/>
    <w:rsid w:val="005F7F11"/>
    <w:rsid w:val="005F7F4D"/>
    <w:rsid w:val="006004DE"/>
    <w:rsid w:val="00600B3F"/>
    <w:rsid w:val="00600E1A"/>
    <w:rsid w:val="00600FF2"/>
    <w:rsid w:val="00601072"/>
    <w:rsid w:val="006012EF"/>
    <w:rsid w:val="0060144E"/>
    <w:rsid w:val="00601754"/>
    <w:rsid w:val="00601D4D"/>
    <w:rsid w:val="00601FB2"/>
    <w:rsid w:val="00601FCD"/>
    <w:rsid w:val="00602354"/>
    <w:rsid w:val="0060241B"/>
    <w:rsid w:val="0060243B"/>
    <w:rsid w:val="0060249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25"/>
    <w:rsid w:val="00604CFF"/>
    <w:rsid w:val="00605207"/>
    <w:rsid w:val="00605399"/>
    <w:rsid w:val="006054EE"/>
    <w:rsid w:val="0060591D"/>
    <w:rsid w:val="00605931"/>
    <w:rsid w:val="006059EC"/>
    <w:rsid w:val="00605B5D"/>
    <w:rsid w:val="00605C1E"/>
    <w:rsid w:val="00605CD6"/>
    <w:rsid w:val="00605CF3"/>
    <w:rsid w:val="00606139"/>
    <w:rsid w:val="00606791"/>
    <w:rsid w:val="00607039"/>
    <w:rsid w:val="00607324"/>
    <w:rsid w:val="006074A6"/>
    <w:rsid w:val="006074B1"/>
    <w:rsid w:val="00607858"/>
    <w:rsid w:val="006079D8"/>
    <w:rsid w:val="00607ADE"/>
    <w:rsid w:val="00607E68"/>
    <w:rsid w:val="00607EA3"/>
    <w:rsid w:val="0061005A"/>
    <w:rsid w:val="006102C6"/>
    <w:rsid w:val="006103F0"/>
    <w:rsid w:val="00610D2A"/>
    <w:rsid w:val="006113A9"/>
    <w:rsid w:val="00611A0D"/>
    <w:rsid w:val="00612193"/>
    <w:rsid w:val="00612A01"/>
    <w:rsid w:val="00612C73"/>
    <w:rsid w:val="00613036"/>
    <w:rsid w:val="006131E0"/>
    <w:rsid w:val="006134CE"/>
    <w:rsid w:val="006138D8"/>
    <w:rsid w:val="00614064"/>
    <w:rsid w:val="006141D8"/>
    <w:rsid w:val="00614243"/>
    <w:rsid w:val="00614CB4"/>
    <w:rsid w:val="00614D1E"/>
    <w:rsid w:val="0061524B"/>
    <w:rsid w:val="0061565F"/>
    <w:rsid w:val="006157E7"/>
    <w:rsid w:val="00615850"/>
    <w:rsid w:val="00615BDB"/>
    <w:rsid w:val="006163CC"/>
    <w:rsid w:val="00616885"/>
    <w:rsid w:val="00616D46"/>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7CA"/>
    <w:rsid w:val="0062286B"/>
    <w:rsid w:val="00622DF3"/>
    <w:rsid w:val="00623427"/>
    <w:rsid w:val="00623780"/>
    <w:rsid w:val="00623A28"/>
    <w:rsid w:val="00623A40"/>
    <w:rsid w:val="00623EF3"/>
    <w:rsid w:val="00623FCD"/>
    <w:rsid w:val="00624304"/>
    <w:rsid w:val="00624721"/>
    <w:rsid w:val="006247F1"/>
    <w:rsid w:val="006249AB"/>
    <w:rsid w:val="00624AFA"/>
    <w:rsid w:val="00624C6E"/>
    <w:rsid w:val="00624FB3"/>
    <w:rsid w:val="00625423"/>
    <w:rsid w:val="006254ED"/>
    <w:rsid w:val="00625A45"/>
    <w:rsid w:val="00625B24"/>
    <w:rsid w:val="00625E45"/>
    <w:rsid w:val="0062645F"/>
    <w:rsid w:val="0062657C"/>
    <w:rsid w:val="00626818"/>
    <w:rsid w:val="006269CB"/>
    <w:rsid w:val="00626B05"/>
    <w:rsid w:val="00626C25"/>
    <w:rsid w:val="00626E64"/>
    <w:rsid w:val="00627173"/>
    <w:rsid w:val="00627BA3"/>
    <w:rsid w:val="00627C39"/>
    <w:rsid w:val="00627E44"/>
    <w:rsid w:val="00627F1D"/>
    <w:rsid w:val="006300D7"/>
    <w:rsid w:val="0063046A"/>
    <w:rsid w:val="006307B0"/>
    <w:rsid w:val="00630A3C"/>
    <w:rsid w:val="00630A50"/>
    <w:rsid w:val="00631007"/>
    <w:rsid w:val="006311DC"/>
    <w:rsid w:val="00631826"/>
    <w:rsid w:val="00631E8A"/>
    <w:rsid w:val="00631FFA"/>
    <w:rsid w:val="00632507"/>
    <w:rsid w:val="006326BC"/>
    <w:rsid w:val="00632927"/>
    <w:rsid w:val="00632A0E"/>
    <w:rsid w:val="00632A4C"/>
    <w:rsid w:val="00632BF5"/>
    <w:rsid w:val="00632E2D"/>
    <w:rsid w:val="00633296"/>
    <w:rsid w:val="0063367A"/>
    <w:rsid w:val="006338F7"/>
    <w:rsid w:val="00633951"/>
    <w:rsid w:val="00633965"/>
    <w:rsid w:val="00633B5E"/>
    <w:rsid w:val="00633C0A"/>
    <w:rsid w:val="00633D62"/>
    <w:rsid w:val="0063405E"/>
    <w:rsid w:val="006341AD"/>
    <w:rsid w:val="00634308"/>
    <w:rsid w:val="006347F5"/>
    <w:rsid w:val="00635372"/>
    <w:rsid w:val="00635489"/>
    <w:rsid w:val="00635D40"/>
    <w:rsid w:val="00635EDC"/>
    <w:rsid w:val="00635F56"/>
    <w:rsid w:val="00636094"/>
    <w:rsid w:val="00636370"/>
    <w:rsid w:val="0063681F"/>
    <w:rsid w:val="0063688F"/>
    <w:rsid w:val="00636A76"/>
    <w:rsid w:val="00636FB3"/>
    <w:rsid w:val="00637146"/>
    <w:rsid w:val="00637147"/>
    <w:rsid w:val="00637395"/>
    <w:rsid w:val="006373B0"/>
    <w:rsid w:val="006373C7"/>
    <w:rsid w:val="006374F0"/>
    <w:rsid w:val="00637A7D"/>
    <w:rsid w:val="00637BC6"/>
    <w:rsid w:val="00637E00"/>
    <w:rsid w:val="006401C6"/>
    <w:rsid w:val="00640207"/>
    <w:rsid w:val="00640222"/>
    <w:rsid w:val="00640529"/>
    <w:rsid w:val="006409F3"/>
    <w:rsid w:val="00640C8D"/>
    <w:rsid w:val="00640D97"/>
    <w:rsid w:val="00641061"/>
    <w:rsid w:val="0064126A"/>
    <w:rsid w:val="006419ED"/>
    <w:rsid w:val="00642A0B"/>
    <w:rsid w:val="00642CDB"/>
    <w:rsid w:val="00642D10"/>
    <w:rsid w:val="0064319E"/>
    <w:rsid w:val="00643769"/>
    <w:rsid w:val="006437A9"/>
    <w:rsid w:val="00643973"/>
    <w:rsid w:val="00643CEB"/>
    <w:rsid w:val="00643E1A"/>
    <w:rsid w:val="0064403E"/>
    <w:rsid w:val="006440D7"/>
    <w:rsid w:val="00644177"/>
    <w:rsid w:val="00644200"/>
    <w:rsid w:val="0064428B"/>
    <w:rsid w:val="00644511"/>
    <w:rsid w:val="0064486C"/>
    <w:rsid w:val="00644E60"/>
    <w:rsid w:val="00644F00"/>
    <w:rsid w:val="006457B7"/>
    <w:rsid w:val="00646F1A"/>
    <w:rsid w:val="00647835"/>
    <w:rsid w:val="00647CB3"/>
    <w:rsid w:val="00647D60"/>
    <w:rsid w:val="0065011B"/>
    <w:rsid w:val="00650150"/>
    <w:rsid w:val="00650854"/>
    <w:rsid w:val="00650996"/>
    <w:rsid w:val="00650B51"/>
    <w:rsid w:val="00650CF1"/>
    <w:rsid w:val="00650D1E"/>
    <w:rsid w:val="00650DFE"/>
    <w:rsid w:val="00650EB8"/>
    <w:rsid w:val="00650F7C"/>
    <w:rsid w:val="00650FBE"/>
    <w:rsid w:val="006511BA"/>
    <w:rsid w:val="00651216"/>
    <w:rsid w:val="006513D5"/>
    <w:rsid w:val="006517B2"/>
    <w:rsid w:val="00651897"/>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95D"/>
    <w:rsid w:val="00655DE4"/>
    <w:rsid w:val="006561FF"/>
    <w:rsid w:val="0065635B"/>
    <w:rsid w:val="006565CD"/>
    <w:rsid w:val="006568D4"/>
    <w:rsid w:val="00656D6F"/>
    <w:rsid w:val="00657005"/>
    <w:rsid w:val="006578D9"/>
    <w:rsid w:val="00657B7B"/>
    <w:rsid w:val="00657BF4"/>
    <w:rsid w:val="00657F67"/>
    <w:rsid w:val="006601A6"/>
    <w:rsid w:val="006601F9"/>
    <w:rsid w:val="006602D1"/>
    <w:rsid w:val="0066055C"/>
    <w:rsid w:val="006605DC"/>
    <w:rsid w:val="006606C4"/>
    <w:rsid w:val="0066096E"/>
    <w:rsid w:val="00661466"/>
    <w:rsid w:val="00661636"/>
    <w:rsid w:val="00661664"/>
    <w:rsid w:val="00661A3C"/>
    <w:rsid w:val="00661CC2"/>
    <w:rsid w:val="00661D38"/>
    <w:rsid w:val="00662166"/>
    <w:rsid w:val="006628D6"/>
    <w:rsid w:val="00662AF6"/>
    <w:rsid w:val="00662DE9"/>
    <w:rsid w:val="00662FA2"/>
    <w:rsid w:val="006634E2"/>
    <w:rsid w:val="006635DC"/>
    <w:rsid w:val="0066376A"/>
    <w:rsid w:val="00663908"/>
    <w:rsid w:val="0066402E"/>
    <w:rsid w:val="00664250"/>
    <w:rsid w:val="006646F4"/>
    <w:rsid w:val="00664853"/>
    <w:rsid w:val="00664BF5"/>
    <w:rsid w:val="00665229"/>
    <w:rsid w:val="00665316"/>
    <w:rsid w:val="006654E8"/>
    <w:rsid w:val="0066568F"/>
    <w:rsid w:val="00665882"/>
    <w:rsid w:val="00665CCE"/>
    <w:rsid w:val="00665F53"/>
    <w:rsid w:val="0066604A"/>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40F"/>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5A99"/>
    <w:rsid w:val="0067656D"/>
    <w:rsid w:val="006766B5"/>
    <w:rsid w:val="00676764"/>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2D6"/>
    <w:rsid w:val="0068139A"/>
    <w:rsid w:val="00681415"/>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296"/>
    <w:rsid w:val="00684353"/>
    <w:rsid w:val="00684DBB"/>
    <w:rsid w:val="00684F1B"/>
    <w:rsid w:val="00685586"/>
    <w:rsid w:val="00685725"/>
    <w:rsid w:val="00685B94"/>
    <w:rsid w:val="00685D3B"/>
    <w:rsid w:val="0068623E"/>
    <w:rsid w:val="00686366"/>
    <w:rsid w:val="0068653A"/>
    <w:rsid w:val="0068657C"/>
    <w:rsid w:val="0068673B"/>
    <w:rsid w:val="006869D1"/>
    <w:rsid w:val="00686C33"/>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825"/>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EE9"/>
    <w:rsid w:val="006B1F07"/>
    <w:rsid w:val="006B1F5F"/>
    <w:rsid w:val="006B20F8"/>
    <w:rsid w:val="006B21E9"/>
    <w:rsid w:val="006B242D"/>
    <w:rsid w:val="006B2790"/>
    <w:rsid w:val="006B3061"/>
    <w:rsid w:val="006B3127"/>
    <w:rsid w:val="006B393F"/>
    <w:rsid w:val="006B3E55"/>
    <w:rsid w:val="006B44A7"/>
    <w:rsid w:val="006B4566"/>
    <w:rsid w:val="006B460F"/>
    <w:rsid w:val="006B4B53"/>
    <w:rsid w:val="006B4C1F"/>
    <w:rsid w:val="006B4D4E"/>
    <w:rsid w:val="006B60AC"/>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4B3"/>
    <w:rsid w:val="006C18A7"/>
    <w:rsid w:val="006C18F3"/>
    <w:rsid w:val="006C1B3F"/>
    <w:rsid w:val="006C2113"/>
    <w:rsid w:val="006C2760"/>
    <w:rsid w:val="006C27DA"/>
    <w:rsid w:val="006C2CDB"/>
    <w:rsid w:val="006C3009"/>
    <w:rsid w:val="006C3384"/>
    <w:rsid w:val="006C375B"/>
    <w:rsid w:val="006C377A"/>
    <w:rsid w:val="006C3EF2"/>
    <w:rsid w:val="006C3F40"/>
    <w:rsid w:val="006C41D8"/>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83"/>
    <w:rsid w:val="006C6E76"/>
    <w:rsid w:val="006C6E92"/>
    <w:rsid w:val="006C6FF5"/>
    <w:rsid w:val="006C7428"/>
    <w:rsid w:val="006C75C9"/>
    <w:rsid w:val="006C7FA3"/>
    <w:rsid w:val="006D013D"/>
    <w:rsid w:val="006D0233"/>
    <w:rsid w:val="006D03CD"/>
    <w:rsid w:val="006D0410"/>
    <w:rsid w:val="006D0A70"/>
    <w:rsid w:val="006D0AD9"/>
    <w:rsid w:val="006D0DED"/>
    <w:rsid w:val="006D19ED"/>
    <w:rsid w:val="006D1A23"/>
    <w:rsid w:val="006D1F1A"/>
    <w:rsid w:val="006D20A7"/>
    <w:rsid w:val="006D21FF"/>
    <w:rsid w:val="006D2627"/>
    <w:rsid w:val="006D2B11"/>
    <w:rsid w:val="006D2B5B"/>
    <w:rsid w:val="006D31AF"/>
    <w:rsid w:val="006D31DD"/>
    <w:rsid w:val="006D343D"/>
    <w:rsid w:val="006D3954"/>
    <w:rsid w:val="006D3D66"/>
    <w:rsid w:val="006D3E35"/>
    <w:rsid w:val="006D409F"/>
    <w:rsid w:val="006D4814"/>
    <w:rsid w:val="006D492A"/>
    <w:rsid w:val="006D493C"/>
    <w:rsid w:val="006D4E49"/>
    <w:rsid w:val="006D4F72"/>
    <w:rsid w:val="006D5606"/>
    <w:rsid w:val="006D59BF"/>
    <w:rsid w:val="006D5AE7"/>
    <w:rsid w:val="006D5EC2"/>
    <w:rsid w:val="006D5EE1"/>
    <w:rsid w:val="006D5FEF"/>
    <w:rsid w:val="006D615D"/>
    <w:rsid w:val="006D6305"/>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7FD"/>
    <w:rsid w:val="006E3854"/>
    <w:rsid w:val="006E3BA9"/>
    <w:rsid w:val="006E3D3A"/>
    <w:rsid w:val="006E3EC5"/>
    <w:rsid w:val="006E40E5"/>
    <w:rsid w:val="006E4137"/>
    <w:rsid w:val="006E42C8"/>
    <w:rsid w:val="006E4361"/>
    <w:rsid w:val="006E459B"/>
    <w:rsid w:val="006E4917"/>
    <w:rsid w:val="006E4B67"/>
    <w:rsid w:val="006E5093"/>
    <w:rsid w:val="006E512D"/>
    <w:rsid w:val="006E5151"/>
    <w:rsid w:val="006E54EC"/>
    <w:rsid w:val="006E554E"/>
    <w:rsid w:val="006E574E"/>
    <w:rsid w:val="006E5A91"/>
    <w:rsid w:val="006E5A92"/>
    <w:rsid w:val="006E5C9F"/>
    <w:rsid w:val="006E5FE9"/>
    <w:rsid w:val="006E6043"/>
    <w:rsid w:val="006E6A05"/>
    <w:rsid w:val="006E6DA9"/>
    <w:rsid w:val="006E6F03"/>
    <w:rsid w:val="006E71A8"/>
    <w:rsid w:val="006E7320"/>
    <w:rsid w:val="006E7496"/>
    <w:rsid w:val="006E792F"/>
    <w:rsid w:val="006E7969"/>
    <w:rsid w:val="006E7AD5"/>
    <w:rsid w:val="006E7AEB"/>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671"/>
    <w:rsid w:val="006F4A19"/>
    <w:rsid w:val="006F557B"/>
    <w:rsid w:val="006F56A7"/>
    <w:rsid w:val="006F5B41"/>
    <w:rsid w:val="006F6689"/>
    <w:rsid w:val="006F6740"/>
    <w:rsid w:val="006F710C"/>
    <w:rsid w:val="006F7181"/>
    <w:rsid w:val="006F73A7"/>
    <w:rsid w:val="006F746D"/>
    <w:rsid w:val="006F7A92"/>
    <w:rsid w:val="006F7C53"/>
    <w:rsid w:val="006F7E42"/>
    <w:rsid w:val="00700042"/>
    <w:rsid w:val="007000B9"/>
    <w:rsid w:val="0070023A"/>
    <w:rsid w:val="007003F7"/>
    <w:rsid w:val="0070179E"/>
    <w:rsid w:val="007017EA"/>
    <w:rsid w:val="0070181F"/>
    <w:rsid w:val="0070193E"/>
    <w:rsid w:val="00701B27"/>
    <w:rsid w:val="00701D40"/>
    <w:rsid w:val="0070247E"/>
    <w:rsid w:val="00702BFC"/>
    <w:rsid w:val="00702D6A"/>
    <w:rsid w:val="00702EDC"/>
    <w:rsid w:val="007034BC"/>
    <w:rsid w:val="007035F6"/>
    <w:rsid w:val="007036E5"/>
    <w:rsid w:val="00703D58"/>
    <w:rsid w:val="007041DA"/>
    <w:rsid w:val="00704266"/>
    <w:rsid w:val="007044C2"/>
    <w:rsid w:val="007047A7"/>
    <w:rsid w:val="00704A33"/>
    <w:rsid w:val="00704DEB"/>
    <w:rsid w:val="00705584"/>
    <w:rsid w:val="00705C6C"/>
    <w:rsid w:val="00705E2C"/>
    <w:rsid w:val="00705E96"/>
    <w:rsid w:val="00706403"/>
    <w:rsid w:val="00706E08"/>
    <w:rsid w:val="00706F3F"/>
    <w:rsid w:val="0070711F"/>
    <w:rsid w:val="00707403"/>
    <w:rsid w:val="0070743B"/>
    <w:rsid w:val="00707542"/>
    <w:rsid w:val="00707889"/>
    <w:rsid w:val="0070796A"/>
    <w:rsid w:val="00707A89"/>
    <w:rsid w:val="0071012D"/>
    <w:rsid w:val="007101EE"/>
    <w:rsid w:val="00710839"/>
    <w:rsid w:val="00710905"/>
    <w:rsid w:val="00710994"/>
    <w:rsid w:val="007109CD"/>
    <w:rsid w:val="00710A3E"/>
    <w:rsid w:val="00710B9F"/>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EEB"/>
    <w:rsid w:val="00712FDB"/>
    <w:rsid w:val="007135A7"/>
    <w:rsid w:val="0071374D"/>
    <w:rsid w:val="00713A4C"/>
    <w:rsid w:val="00714095"/>
    <w:rsid w:val="00714312"/>
    <w:rsid w:val="007143D4"/>
    <w:rsid w:val="00714526"/>
    <w:rsid w:val="00714722"/>
    <w:rsid w:val="00714A2D"/>
    <w:rsid w:val="00714C32"/>
    <w:rsid w:val="00714D6A"/>
    <w:rsid w:val="007156EC"/>
    <w:rsid w:val="00715920"/>
    <w:rsid w:val="00715F49"/>
    <w:rsid w:val="007162F2"/>
    <w:rsid w:val="007163BF"/>
    <w:rsid w:val="0071649C"/>
    <w:rsid w:val="00716528"/>
    <w:rsid w:val="007166E4"/>
    <w:rsid w:val="00716FC0"/>
    <w:rsid w:val="00717267"/>
    <w:rsid w:val="007172B0"/>
    <w:rsid w:val="007178EE"/>
    <w:rsid w:val="00717A5E"/>
    <w:rsid w:val="00717B0A"/>
    <w:rsid w:val="00717FD6"/>
    <w:rsid w:val="00720759"/>
    <w:rsid w:val="007208FF"/>
    <w:rsid w:val="00720AA1"/>
    <w:rsid w:val="00720BD4"/>
    <w:rsid w:val="00720E3A"/>
    <w:rsid w:val="00720F2A"/>
    <w:rsid w:val="00721011"/>
    <w:rsid w:val="0072116F"/>
    <w:rsid w:val="007215A9"/>
    <w:rsid w:val="007215BF"/>
    <w:rsid w:val="007218A9"/>
    <w:rsid w:val="0072190B"/>
    <w:rsid w:val="00721E1D"/>
    <w:rsid w:val="00721E87"/>
    <w:rsid w:val="00721ED2"/>
    <w:rsid w:val="00721F9A"/>
    <w:rsid w:val="00722B72"/>
    <w:rsid w:val="0072321B"/>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1D5"/>
    <w:rsid w:val="007273C9"/>
    <w:rsid w:val="00727406"/>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A8C"/>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227"/>
    <w:rsid w:val="007377ED"/>
    <w:rsid w:val="007379C8"/>
    <w:rsid w:val="00740094"/>
    <w:rsid w:val="007404A5"/>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86"/>
    <w:rsid w:val="00742BFB"/>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698A"/>
    <w:rsid w:val="0074723F"/>
    <w:rsid w:val="0074725A"/>
    <w:rsid w:val="00747446"/>
    <w:rsid w:val="0074769D"/>
    <w:rsid w:val="007477B4"/>
    <w:rsid w:val="00747BD8"/>
    <w:rsid w:val="00747DDC"/>
    <w:rsid w:val="00747E09"/>
    <w:rsid w:val="00747F05"/>
    <w:rsid w:val="007500FC"/>
    <w:rsid w:val="007501F2"/>
    <w:rsid w:val="0075038A"/>
    <w:rsid w:val="007509F9"/>
    <w:rsid w:val="00750B87"/>
    <w:rsid w:val="00750EF0"/>
    <w:rsid w:val="007512D3"/>
    <w:rsid w:val="007515C8"/>
    <w:rsid w:val="007517D1"/>
    <w:rsid w:val="007518D9"/>
    <w:rsid w:val="00751F76"/>
    <w:rsid w:val="007521E8"/>
    <w:rsid w:val="0075248B"/>
    <w:rsid w:val="00752497"/>
    <w:rsid w:val="0075250F"/>
    <w:rsid w:val="007527B8"/>
    <w:rsid w:val="0075288B"/>
    <w:rsid w:val="00752FE7"/>
    <w:rsid w:val="0075312F"/>
    <w:rsid w:val="007536BB"/>
    <w:rsid w:val="007537EC"/>
    <w:rsid w:val="00753AB3"/>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8D9"/>
    <w:rsid w:val="00767D5D"/>
    <w:rsid w:val="00770544"/>
    <w:rsid w:val="00770B11"/>
    <w:rsid w:val="00770CEE"/>
    <w:rsid w:val="00771B07"/>
    <w:rsid w:val="00771C48"/>
    <w:rsid w:val="00771D7E"/>
    <w:rsid w:val="007721AD"/>
    <w:rsid w:val="007722ED"/>
    <w:rsid w:val="0077230A"/>
    <w:rsid w:val="00772963"/>
    <w:rsid w:val="00772C23"/>
    <w:rsid w:val="00772D15"/>
    <w:rsid w:val="00772DC3"/>
    <w:rsid w:val="007731A4"/>
    <w:rsid w:val="007732A6"/>
    <w:rsid w:val="007733C4"/>
    <w:rsid w:val="007733E9"/>
    <w:rsid w:val="00773A60"/>
    <w:rsid w:val="007743A1"/>
    <w:rsid w:val="007744EF"/>
    <w:rsid w:val="007750DC"/>
    <w:rsid w:val="00775330"/>
    <w:rsid w:val="00775BAA"/>
    <w:rsid w:val="00775EFD"/>
    <w:rsid w:val="00775F11"/>
    <w:rsid w:val="00776147"/>
    <w:rsid w:val="00776169"/>
    <w:rsid w:val="007762CD"/>
    <w:rsid w:val="007762D8"/>
    <w:rsid w:val="007768F2"/>
    <w:rsid w:val="00776A21"/>
    <w:rsid w:val="00776E9E"/>
    <w:rsid w:val="00777053"/>
    <w:rsid w:val="007770F1"/>
    <w:rsid w:val="00777A45"/>
    <w:rsid w:val="00777C18"/>
    <w:rsid w:val="00777CD9"/>
    <w:rsid w:val="00777E96"/>
    <w:rsid w:val="00777EE3"/>
    <w:rsid w:val="00777EE9"/>
    <w:rsid w:val="00780516"/>
    <w:rsid w:val="00780593"/>
    <w:rsid w:val="007805E8"/>
    <w:rsid w:val="00780657"/>
    <w:rsid w:val="00780980"/>
    <w:rsid w:val="007809E1"/>
    <w:rsid w:val="00780D72"/>
    <w:rsid w:val="00781210"/>
    <w:rsid w:val="0078146E"/>
    <w:rsid w:val="00781633"/>
    <w:rsid w:val="0078165E"/>
    <w:rsid w:val="007816FD"/>
    <w:rsid w:val="007817A6"/>
    <w:rsid w:val="00781B9A"/>
    <w:rsid w:val="00781CE2"/>
    <w:rsid w:val="00781DAD"/>
    <w:rsid w:val="00782266"/>
    <w:rsid w:val="007822AB"/>
    <w:rsid w:val="0078243D"/>
    <w:rsid w:val="0078276E"/>
    <w:rsid w:val="00782D8A"/>
    <w:rsid w:val="00783315"/>
    <w:rsid w:val="007833C3"/>
    <w:rsid w:val="007833DA"/>
    <w:rsid w:val="007837BE"/>
    <w:rsid w:val="0078380D"/>
    <w:rsid w:val="00783AC9"/>
    <w:rsid w:val="007842FE"/>
    <w:rsid w:val="00784442"/>
    <w:rsid w:val="0078447D"/>
    <w:rsid w:val="00784702"/>
    <w:rsid w:val="00784BBC"/>
    <w:rsid w:val="00784C31"/>
    <w:rsid w:val="00784DF0"/>
    <w:rsid w:val="00784EA1"/>
    <w:rsid w:val="00784FC7"/>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B9A"/>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DAA"/>
    <w:rsid w:val="00797E8B"/>
    <w:rsid w:val="00797FCF"/>
    <w:rsid w:val="007A0616"/>
    <w:rsid w:val="007A091C"/>
    <w:rsid w:val="007A0DAC"/>
    <w:rsid w:val="007A1189"/>
    <w:rsid w:val="007A15BA"/>
    <w:rsid w:val="007A166E"/>
    <w:rsid w:val="007A16BA"/>
    <w:rsid w:val="007A171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618D"/>
    <w:rsid w:val="007A6333"/>
    <w:rsid w:val="007A6477"/>
    <w:rsid w:val="007A6909"/>
    <w:rsid w:val="007A6D88"/>
    <w:rsid w:val="007A711F"/>
    <w:rsid w:val="007A75A3"/>
    <w:rsid w:val="007A7979"/>
    <w:rsid w:val="007B0199"/>
    <w:rsid w:val="007B0253"/>
    <w:rsid w:val="007B073B"/>
    <w:rsid w:val="007B0865"/>
    <w:rsid w:val="007B08D1"/>
    <w:rsid w:val="007B09ED"/>
    <w:rsid w:val="007B0B92"/>
    <w:rsid w:val="007B1061"/>
    <w:rsid w:val="007B1F9A"/>
    <w:rsid w:val="007B21A9"/>
    <w:rsid w:val="007B25A9"/>
    <w:rsid w:val="007B2638"/>
    <w:rsid w:val="007B2A6C"/>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30D"/>
    <w:rsid w:val="007B697F"/>
    <w:rsid w:val="007B6B11"/>
    <w:rsid w:val="007B6D19"/>
    <w:rsid w:val="007B74C5"/>
    <w:rsid w:val="007B7A2C"/>
    <w:rsid w:val="007C0880"/>
    <w:rsid w:val="007C0969"/>
    <w:rsid w:val="007C0BD2"/>
    <w:rsid w:val="007C0CF6"/>
    <w:rsid w:val="007C0F3A"/>
    <w:rsid w:val="007C1065"/>
    <w:rsid w:val="007C1537"/>
    <w:rsid w:val="007C1B94"/>
    <w:rsid w:val="007C2A39"/>
    <w:rsid w:val="007C32D3"/>
    <w:rsid w:val="007C3D88"/>
    <w:rsid w:val="007C3F14"/>
    <w:rsid w:val="007C4B36"/>
    <w:rsid w:val="007C4DAB"/>
    <w:rsid w:val="007C508D"/>
    <w:rsid w:val="007C515A"/>
    <w:rsid w:val="007C52ED"/>
    <w:rsid w:val="007C56A1"/>
    <w:rsid w:val="007C56CE"/>
    <w:rsid w:val="007C57D9"/>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427"/>
    <w:rsid w:val="007D0677"/>
    <w:rsid w:val="007D0779"/>
    <w:rsid w:val="007D092E"/>
    <w:rsid w:val="007D096E"/>
    <w:rsid w:val="007D098C"/>
    <w:rsid w:val="007D1085"/>
    <w:rsid w:val="007D10F5"/>
    <w:rsid w:val="007D11B6"/>
    <w:rsid w:val="007D1276"/>
    <w:rsid w:val="007D149C"/>
    <w:rsid w:val="007D1558"/>
    <w:rsid w:val="007D18CD"/>
    <w:rsid w:val="007D1B7C"/>
    <w:rsid w:val="007D1B7D"/>
    <w:rsid w:val="007D1C29"/>
    <w:rsid w:val="007D1C2D"/>
    <w:rsid w:val="007D1D9C"/>
    <w:rsid w:val="007D1DB9"/>
    <w:rsid w:val="007D214A"/>
    <w:rsid w:val="007D22B3"/>
    <w:rsid w:val="007D2435"/>
    <w:rsid w:val="007D2C74"/>
    <w:rsid w:val="007D2EE4"/>
    <w:rsid w:val="007D3485"/>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E0"/>
    <w:rsid w:val="007D6EF0"/>
    <w:rsid w:val="007D7042"/>
    <w:rsid w:val="007D7059"/>
    <w:rsid w:val="007D7224"/>
    <w:rsid w:val="007D786F"/>
    <w:rsid w:val="007D7892"/>
    <w:rsid w:val="007D794A"/>
    <w:rsid w:val="007D7BD4"/>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552"/>
    <w:rsid w:val="007E16EB"/>
    <w:rsid w:val="007E1A37"/>
    <w:rsid w:val="007E1A55"/>
    <w:rsid w:val="007E1CB1"/>
    <w:rsid w:val="007E201B"/>
    <w:rsid w:val="007E2146"/>
    <w:rsid w:val="007E2B64"/>
    <w:rsid w:val="007E2B78"/>
    <w:rsid w:val="007E2E4B"/>
    <w:rsid w:val="007E3045"/>
    <w:rsid w:val="007E33CA"/>
    <w:rsid w:val="007E34A6"/>
    <w:rsid w:val="007E3816"/>
    <w:rsid w:val="007E390F"/>
    <w:rsid w:val="007E3F68"/>
    <w:rsid w:val="007E46A3"/>
    <w:rsid w:val="007E486F"/>
    <w:rsid w:val="007E48CD"/>
    <w:rsid w:val="007E48E4"/>
    <w:rsid w:val="007E4C1C"/>
    <w:rsid w:val="007E4D0C"/>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EFE"/>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5E58"/>
    <w:rsid w:val="00806979"/>
    <w:rsid w:val="0080699F"/>
    <w:rsid w:val="00806ACA"/>
    <w:rsid w:val="00806D29"/>
    <w:rsid w:val="00806E2D"/>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772"/>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87"/>
    <w:rsid w:val="00815994"/>
    <w:rsid w:val="00815E33"/>
    <w:rsid w:val="00815E46"/>
    <w:rsid w:val="00815F85"/>
    <w:rsid w:val="0081648C"/>
    <w:rsid w:val="00816654"/>
    <w:rsid w:val="00816A54"/>
    <w:rsid w:val="00816AA4"/>
    <w:rsid w:val="00816BF3"/>
    <w:rsid w:val="00816D94"/>
    <w:rsid w:val="00816F5B"/>
    <w:rsid w:val="00817508"/>
    <w:rsid w:val="00817532"/>
    <w:rsid w:val="008176CB"/>
    <w:rsid w:val="0081787C"/>
    <w:rsid w:val="008178B3"/>
    <w:rsid w:val="008178CB"/>
    <w:rsid w:val="00817A53"/>
    <w:rsid w:val="00817A6A"/>
    <w:rsid w:val="00817B8F"/>
    <w:rsid w:val="00817C50"/>
    <w:rsid w:val="00817C96"/>
    <w:rsid w:val="00817D2A"/>
    <w:rsid w:val="00817F27"/>
    <w:rsid w:val="00820DF1"/>
    <w:rsid w:val="0082172C"/>
    <w:rsid w:val="00821992"/>
    <w:rsid w:val="00821A10"/>
    <w:rsid w:val="00821D8A"/>
    <w:rsid w:val="0082266A"/>
    <w:rsid w:val="00822D9E"/>
    <w:rsid w:val="00823139"/>
    <w:rsid w:val="00823335"/>
    <w:rsid w:val="00823571"/>
    <w:rsid w:val="008237B2"/>
    <w:rsid w:val="00823C2D"/>
    <w:rsid w:val="00823F61"/>
    <w:rsid w:val="008240DE"/>
    <w:rsid w:val="0082449E"/>
    <w:rsid w:val="008249FF"/>
    <w:rsid w:val="008251B3"/>
    <w:rsid w:val="008251EC"/>
    <w:rsid w:val="0082540D"/>
    <w:rsid w:val="00825DD4"/>
    <w:rsid w:val="00825E76"/>
    <w:rsid w:val="00826204"/>
    <w:rsid w:val="008263FF"/>
    <w:rsid w:val="00826D90"/>
    <w:rsid w:val="00826D9C"/>
    <w:rsid w:val="00827015"/>
    <w:rsid w:val="00827105"/>
    <w:rsid w:val="00827109"/>
    <w:rsid w:val="008271BE"/>
    <w:rsid w:val="008273EE"/>
    <w:rsid w:val="0082751C"/>
    <w:rsid w:val="00827648"/>
    <w:rsid w:val="00827A26"/>
    <w:rsid w:val="00827A41"/>
    <w:rsid w:val="00827AF3"/>
    <w:rsid w:val="00827F55"/>
    <w:rsid w:val="00827FC5"/>
    <w:rsid w:val="0083056F"/>
    <w:rsid w:val="008307F2"/>
    <w:rsid w:val="0083081A"/>
    <w:rsid w:val="008309E1"/>
    <w:rsid w:val="00830A17"/>
    <w:rsid w:val="00830B5B"/>
    <w:rsid w:val="00830E5F"/>
    <w:rsid w:val="00830F16"/>
    <w:rsid w:val="00831198"/>
    <w:rsid w:val="008312E2"/>
    <w:rsid w:val="008314BC"/>
    <w:rsid w:val="008317A8"/>
    <w:rsid w:val="00832100"/>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A8F"/>
    <w:rsid w:val="00836B5B"/>
    <w:rsid w:val="00836FC2"/>
    <w:rsid w:val="00837034"/>
    <w:rsid w:val="0083768C"/>
    <w:rsid w:val="00837905"/>
    <w:rsid w:val="00837E76"/>
    <w:rsid w:val="00840077"/>
    <w:rsid w:val="008401C3"/>
    <w:rsid w:val="00840355"/>
    <w:rsid w:val="008403BA"/>
    <w:rsid w:val="00840435"/>
    <w:rsid w:val="0084045C"/>
    <w:rsid w:val="008404D7"/>
    <w:rsid w:val="00840634"/>
    <w:rsid w:val="008407B1"/>
    <w:rsid w:val="00840A68"/>
    <w:rsid w:val="00840A83"/>
    <w:rsid w:val="00840D46"/>
    <w:rsid w:val="00840D5A"/>
    <w:rsid w:val="00841573"/>
    <w:rsid w:val="008416E7"/>
    <w:rsid w:val="008418F9"/>
    <w:rsid w:val="008419A1"/>
    <w:rsid w:val="00841AA9"/>
    <w:rsid w:val="00841BDE"/>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6505"/>
    <w:rsid w:val="00847304"/>
    <w:rsid w:val="00847721"/>
    <w:rsid w:val="00847991"/>
    <w:rsid w:val="00847BA6"/>
    <w:rsid w:val="00847C4E"/>
    <w:rsid w:val="00847F04"/>
    <w:rsid w:val="00850B5B"/>
    <w:rsid w:val="0085130C"/>
    <w:rsid w:val="00851B22"/>
    <w:rsid w:val="00851D4F"/>
    <w:rsid w:val="008521C5"/>
    <w:rsid w:val="00852338"/>
    <w:rsid w:val="00852672"/>
    <w:rsid w:val="00852E97"/>
    <w:rsid w:val="00852F3B"/>
    <w:rsid w:val="00853132"/>
    <w:rsid w:val="008532D5"/>
    <w:rsid w:val="00853B16"/>
    <w:rsid w:val="00853B2A"/>
    <w:rsid w:val="00853B65"/>
    <w:rsid w:val="00853C45"/>
    <w:rsid w:val="00853C94"/>
    <w:rsid w:val="00853F11"/>
    <w:rsid w:val="00854090"/>
    <w:rsid w:val="008540E5"/>
    <w:rsid w:val="00854983"/>
    <w:rsid w:val="00854B60"/>
    <w:rsid w:val="0085516F"/>
    <w:rsid w:val="008554AA"/>
    <w:rsid w:val="00856301"/>
    <w:rsid w:val="00856327"/>
    <w:rsid w:val="00856562"/>
    <w:rsid w:val="008566E7"/>
    <w:rsid w:val="008569DF"/>
    <w:rsid w:val="00856A3A"/>
    <w:rsid w:val="00856E4A"/>
    <w:rsid w:val="00856FF3"/>
    <w:rsid w:val="0085722A"/>
    <w:rsid w:val="00857434"/>
    <w:rsid w:val="00857608"/>
    <w:rsid w:val="008577BE"/>
    <w:rsid w:val="00857C34"/>
    <w:rsid w:val="00857F66"/>
    <w:rsid w:val="00860315"/>
    <w:rsid w:val="0086037F"/>
    <w:rsid w:val="00861B41"/>
    <w:rsid w:val="00861D65"/>
    <w:rsid w:val="00861DA1"/>
    <w:rsid w:val="00861E84"/>
    <w:rsid w:val="00862061"/>
    <w:rsid w:val="008620C2"/>
    <w:rsid w:val="008620CF"/>
    <w:rsid w:val="00862173"/>
    <w:rsid w:val="00862290"/>
    <w:rsid w:val="00862560"/>
    <w:rsid w:val="008626B0"/>
    <w:rsid w:val="00862988"/>
    <w:rsid w:val="00862FEC"/>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0EEE"/>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513"/>
    <w:rsid w:val="00874934"/>
    <w:rsid w:val="00874A2E"/>
    <w:rsid w:val="00874B97"/>
    <w:rsid w:val="00874D5F"/>
    <w:rsid w:val="00874E33"/>
    <w:rsid w:val="00874FAC"/>
    <w:rsid w:val="0087504C"/>
    <w:rsid w:val="008750BE"/>
    <w:rsid w:val="00875421"/>
    <w:rsid w:val="00875905"/>
    <w:rsid w:val="00875E7F"/>
    <w:rsid w:val="00875F79"/>
    <w:rsid w:val="00875FBD"/>
    <w:rsid w:val="00876586"/>
    <w:rsid w:val="00876AC7"/>
    <w:rsid w:val="0087715F"/>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252"/>
    <w:rsid w:val="008825EE"/>
    <w:rsid w:val="0088261A"/>
    <w:rsid w:val="00882BB1"/>
    <w:rsid w:val="00883004"/>
    <w:rsid w:val="0088324B"/>
    <w:rsid w:val="00883D18"/>
    <w:rsid w:val="00883ED6"/>
    <w:rsid w:val="00883F8F"/>
    <w:rsid w:val="00884184"/>
    <w:rsid w:val="008841D5"/>
    <w:rsid w:val="00884255"/>
    <w:rsid w:val="0088425B"/>
    <w:rsid w:val="008844FE"/>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CE9"/>
    <w:rsid w:val="00896146"/>
    <w:rsid w:val="0089622F"/>
    <w:rsid w:val="00896A6F"/>
    <w:rsid w:val="00896D10"/>
    <w:rsid w:val="00896DF5"/>
    <w:rsid w:val="008970EB"/>
    <w:rsid w:val="008A0173"/>
    <w:rsid w:val="008A0339"/>
    <w:rsid w:val="008A03A0"/>
    <w:rsid w:val="008A0473"/>
    <w:rsid w:val="008A04C7"/>
    <w:rsid w:val="008A111D"/>
    <w:rsid w:val="008A1732"/>
    <w:rsid w:val="008A197B"/>
    <w:rsid w:val="008A1A75"/>
    <w:rsid w:val="008A1B4E"/>
    <w:rsid w:val="008A1B90"/>
    <w:rsid w:val="008A1C65"/>
    <w:rsid w:val="008A1C6C"/>
    <w:rsid w:val="008A1EA1"/>
    <w:rsid w:val="008A1F68"/>
    <w:rsid w:val="008A2023"/>
    <w:rsid w:val="008A21DE"/>
    <w:rsid w:val="008A24BD"/>
    <w:rsid w:val="008A2AAE"/>
    <w:rsid w:val="008A2AD3"/>
    <w:rsid w:val="008A2AD6"/>
    <w:rsid w:val="008A2F26"/>
    <w:rsid w:val="008A2F9B"/>
    <w:rsid w:val="008A36DE"/>
    <w:rsid w:val="008A36ED"/>
    <w:rsid w:val="008A3898"/>
    <w:rsid w:val="008A3BEB"/>
    <w:rsid w:val="008A42D8"/>
    <w:rsid w:val="008A457F"/>
    <w:rsid w:val="008A45E8"/>
    <w:rsid w:val="008A4BB0"/>
    <w:rsid w:val="008A4C97"/>
    <w:rsid w:val="008A4F39"/>
    <w:rsid w:val="008A4FB3"/>
    <w:rsid w:val="008A517E"/>
    <w:rsid w:val="008A53C3"/>
    <w:rsid w:val="008A565D"/>
    <w:rsid w:val="008A59E9"/>
    <w:rsid w:val="008A5BFE"/>
    <w:rsid w:val="008A61F1"/>
    <w:rsid w:val="008A631F"/>
    <w:rsid w:val="008A6660"/>
    <w:rsid w:val="008A668F"/>
    <w:rsid w:val="008A69F8"/>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A44"/>
    <w:rsid w:val="008B4B0D"/>
    <w:rsid w:val="008B4B33"/>
    <w:rsid w:val="008B50A1"/>
    <w:rsid w:val="008B5410"/>
    <w:rsid w:val="008B5577"/>
    <w:rsid w:val="008B56A4"/>
    <w:rsid w:val="008B5E27"/>
    <w:rsid w:val="008B5FA2"/>
    <w:rsid w:val="008B60E9"/>
    <w:rsid w:val="008B60ED"/>
    <w:rsid w:val="008B614C"/>
    <w:rsid w:val="008B686F"/>
    <w:rsid w:val="008B6E5C"/>
    <w:rsid w:val="008B70BE"/>
    <w:rsid w:val="008B72F8"/>
    <w:rsid w:val="008B739E"/>
    <w:rsid w:val="008B74EE"/>
    <w:rsid w:val="008B766A"/>
    <w:rsid w:val="008B7A0E"/>
    <w:rsid w:val="008B7BD4"/>
    <w:rsid w:val="008B7C2E"/>
    <w:rsid w:val="008B7C87"/>
    <w:rsid w:val="008B7E5B"/>
    <w:rsid w:val="008C022D"/>
    <w:rsid w:val="008C0431"/>
    <w:rsid w:val="008C08FD"/>
    <w:rsid w:val="008C1ABE"/>
    <w:rsid w:val="008C1BE8"/>
    <w:rsid w:val="008C2106"/>
    <w:rsid w:val="008C2426"/>
    <w:rsid w:val="008C2453"/>
    <w:rsid w:val="008C265E"/>
    <w:rsid w:val="008C26B4"/>
    <w:rsid w:val="008C28BA"/>
    <w:rsid w:val="008C3240"/>
    <w:rsid w:val="008C4188"/>
    <w:rsid w:val="008C45F5"/>
    <w:rsid w:val="008C49D5"/>
    <w:rsid w:val="008C4B47"/>
    <w:rsid w:val="008C58E0"/>
    <w:rsid w:val="008C58F6"/>
    <w:rsid w:val="008C5931"/>
    <w:rsid w:val="008C59D5"/>
    <w:rsid w:val="008C5B10"/>
    <w:rsid w:val="008C5BAD"/>
    <w:rsid w:val="008C6276"/>
    <w:rsid w:val="008C6337"/>
    <w:rsid w:val="008C6B2E"/>
    <w:rsid w:val="008C6B49"/>
    <w:rsid w:val="008C6C7A"/>
    <w:rsid w:val="008C6F4F"/>
    <w:rsid w:val="008C74CC"/>
    <w:rsid w:val="008C74F9"/>
    <w:rsid w:val="008C7D37"/>
    <w:rsid w:val="008C7E30"/>
    <w:rsid w:val="008C7F77"/>
    <w:rsid w:val="008D0083"/>
    <w:rsid w:val="008D028B"/>
    <w:rsid w:val="008D02CB"/>
    <w:rsid w:val="008D0459"/>
    <w:rsid w:val="008D054F"/>
    <w:rsid w:val="008D05D2"/>
    <w:rsid w:val="008D0ECB"/>
    <w:rsid w:val="008D13DC"/>
    <w:rsid w:val="008D149D"/>
    <w:rsid w:val="008D1D2C"/>
    <w:rsid w:val="008D1E23"/>
    <w:rsid w:val="008D1F36"/>
    <w:rsid w:val="008D2461"/>
    <w:rsid w:val="008D2ABA"/>
    <w:rsid w:val="008D2D60"/>
    <w:rsid w:val="008D3205"/>
    <w:rsid w:val="008D3208"/>
    <w:rsid w:val="008D33B9"/>
    <w:rsid w:val="008D360E"/>
    <w:rsid w:val="008D382D"/>
    <w:rsid w:val="008D3A7C"/>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03"/>
    <w:rsid w:val="008E5B5F"/>
    <w:rsid w:val="008E5D5A"/>
    <w:rsid w:val="008E5EED"/>
    <w:rsid w:val="008E60B3"/>
    <w:rsid w:val="008E6333"/>
    <w:rsid w:val="008E6658"/>
    <w:rsid w:val="008E6788"/>
    <w:rsid w:val="008E6A6D"/>
    <w:rsid w:val="008E6F34"/>
    <w:rsid w:val="008E70B2"/>
    <w:rsid w:val="008E72B5"/>
    <w:rsid w:val="008E766B"/>
    <w:rsid w:val="008E76B9"/>
    <w:rsid w:val="008E7A61"/>
    <w:rsid w:val="008E7DB3"/>
    <w:rsid w:val="008E7E01"/>
    <w:rsid w:val="008E7E0A"/>
    <w:rsid w:val="008F01AB"/>
    <w:rsid w:val="008F0460"/>
    <w:rsid w:val="008F0645"/>
    <w:rsid w:val="008F0D27"/>
    <w:rsid w:val="008F0FEC"/>
    <w:rsid w:val="008F0FF7"/>
    <w:rsid w:val="008F15AE"/>
    <w:rsid w:val="008F1818"/>
    <w:rsid w:val="008F1C32"/>
    <w:rsid w:val="008F1CF8"/>
    <w:rsid w:val="008F2201"/>
    <w:rsid w:val="008F2595"/>
    <w:rsid w:val="008F2AC0"/>
    <w:rsid w:val="008F2B4B"/>
    <w:rsid w:val="008F2DB5"/>
    <w:rsid w:val="008F357B"/>
    <w:rsid w:val="008F3692"/>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E0"/>
    <w:rsid w:val="008F6CD1"/>
    <w:rsid w:val="008F6F6F"/>
    <w:rsid w:val="008F7069"/>
    <w:rsid w:val="008F74EA"/>
    <w:rsid w:val="008F74ED"/>
    <w:rsid w:val="008F759D"/>
    <w:rsid w:val="008F78BA"/>
    <w:rsid w:val="008F7BD6"/>
    <w:rsid w:val="008F7CEF"/>
    <w:rsid w:val="008F7FC8"/>
    <w:rsid w:val="009000FD"/>
    <w:rsid w:val="00900158"/>
    <w:rsid w:val="00900DDE"/>
    <w:rsid w:val="00900DF1"/>
    <w:rsid w:val="00901845"/>
    <w:rsid w:val="00901F96"/>
    <w:rsid w:val="00901F9A"/>
    <w:rsid w:val="009022BC"/>
    <w:rsid w:val="0090255A"/>
    <w:rsid w:val="00902734"/>
    <w:rsid w:val="00902997"/>
    <w:rsid w:val="00903281"/>
    <w:rsid w:val="00903C24"/>
    <w:rsid w:val="00903C5A"/>
    <w:rsid w:val="00903DCE"/>
    <w:rsid w:val="00903F59"/>
    <w:rsid w:val="0090411E"/>
    <w:rsid w:val="00904562"/>
    <w:rsid w:val="009045C7"/>
    <w:rsid w:val="009046BD"/>
    <w:rsid w:val="0090480E"/>
    <w:rsid w:val="00904A52"/>
    <w:rsid w:val="00904A62"/>
    <w:rsid w:val="00904B6D"/>
    <w:rsid w:val="00905529"/>
    <w:rsid w:val="00905A06"/>
    <w:rsid w:val="00906100"/>
    <w:rsid w:val="009061A5"/>
    <w:rsid w:val="00906435"/>
    <w:rsid w:val="009065C9"/>
    <w:rsid w:val="009067B8"/>
    <w:rsid w:val="009069FB"/>
    <w:rsid w:val="00906EED"/>
    <w:rsid w:val="00907071"/>
    <w:rsid w:val="0090715C"/>
    <w:rsid w:val="00907297"/>
    <w:rsid w:val="00907829"/>
    <w:rsid w:val="009102BE"/>
    <w:rsid w:val="0091080C"/>
    <w:rsid w:val="009108A7"/>
    <w:rsid w:val="00910A8D"/>
    <w:rsid w:val="00910E11"/>
    <w:rsid w:val="00910ED6"/>
    <w:rsid w:val="009116BA"/>
    <w:rsid w:val="00911CAD"/>
    <w:rsid w:val="00911D28"/>
    <w:rsid w:val="00911E1A"/>
    <w:rsid w:val="00911E81"/>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3C0"/>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0F0"/>
    <w:rsid w:val="00923151"/>
    <w:rsid w:val="00923560"/>
    <w:rsid w:val="00923ABA"/>
    <w:rsid w:val="00923EA6"/>
    <w:rsid w:val="00923EB5"/>
    <w:rsid w:val="00923F1B"/>
    <w:rsid w:val="00924108"/>
    <w:rsid w:val="0092423D"/>
    <w:rsid w:val="0092434B"/>
    <w:rsid w:val="009247D8"/>
    <w:rsid w:val="00924F29"/>
    <w:rsid w:val="00924F5D"/>
    <w:rsid w:val="0092507E"/>
    <w:rsid w:val="009250BC"/>
    <w:rsid w:val="0092550A"/>
    <w:rsid w:val="00925541"/>
    <w:rsid w:val="00925836"/>
    <w:rsid w:val="00925A4B"/>
    <w:rsid w:val="00925B23"/>
    <w:rsid w:val="00925DD1"/>
    <w:rsid w:val="00925DF2"/>
    <w:rsid w:val="009260EC"/>
    <w:rsid w:val="00926264"/>
    <w:rsid w:val="00926595"/>
    <w:rsid w:val="00926890"/>
    <w:rsid w:val="0092698B"/>
    <w:rsid w:val="009269EB"/>
    <w:rsid w:val="00927211"/>
    <w:rsid w:val="00927752"/>
    <w:rsid w:val="0092779E"/>
    <w:rsid w:val="009279A0"/>
    <w:rsid w:val="00927A71"/>
    <w:rsid w:val="00927E28"/>
    <w:rsid w:val="00930132"/>
    <w:rsid w:val="00930305"/>
    <w:rsid w:val="0093047C"/>
    <w:rsid w:val="0093063D"/>
    <w:rsid w:val="009306CA"/>
    <w:rsid w:val="00931196"/>
    <w:rsid w:val="00931261"/>
    <w:rsid w:val="0093135E"/>
    <w:rsid w:val="0093195D"/>
    <w:rsid w:val="00931F7D"/>
    <w:rsid w:val="00931FC2"/>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A5"/>
    <w:rsid w:val="00935BD1"/>
    <w:rsid w:val="00935EB6"/>
    <w:rsid w:val="009365E3"/>
    <w:rsid w:val="0093676F"/>
    <w:rsid w:val="00936951"/>
    <w:rsid w:val="00936A90"/>
    <w:rsid w:val="00936AB3"/>
    <w:rsid w:val="00936C1F"/>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944"/>
    <w:rsid w:val="00943D09"/>
    <w:rsid w:val="00943D28"/>
    <w:rsid w:val="009440F3"/>
    <w:rsid w:val="00944202"/>
    <w:rsid w:val="00944335"/>
    <w:rsid w:val="00944710"/>
    <w:rsid w:val="0094480B"/>
    <w:rsid w:val="00944AF4"/>
    <w:rsid w:val="00944AFD"/>
    <w:rsid w:val="00944D54"/>
    <w:rsid w:val="00944EDC"/>
    <w:rsid w:val="00944F7E"/>
    <w:rsid w:val="009453F4"/>
    <w:rsid w:val="009455EB"/>
    <w:rsid w:val="0094564D"/>
    <w:rsid w:val="00945E49"/>
    <w:rsid w:val="009462D8"/>
    <w:rsid w:val="00946388"/>
    <w:rsid w:val="00946860"/>
    <w:rsid w:val="00946F59"/>
    <w:rsid w:val="00947415"/>
    <w:rsid w:val="009475B2"/>
    <w:rsid w:val="00947873"/>
    <w:rsid w:val="009500B6"/>
    <w:rsid w:val="0095040A"/>
    <w:rsid w:val="00950523"/>
    <w:rsid w:val="009509D7"/>
    <w:rsid w:val="00950B09"/>
    <w:rsid w:val="00950DD1"/>
    <w:rsid w:val="00951417"/>
    <w:rsid w:val="0095154C"/>
    <w:rsid w:val="009517A9"/>
    <w:rsid w:val="009518BD"/>
    <w:rsid w:val="00951995"/>
    <w:rsid w:val="00951B71"/>
    <w:rsid w:val="00951C7E"/>
    <w:rsid w:val="00951CF6"/>
    <w:rsid w:val="00951F82"/>
    <w:rsid w:val="0095225E"/>
    <w:rsid w:val="00952A0B"/>
    <w:rsid w:val="00952ACA"/>
    <w:rsid w:val="00952C84"/>
    <w:rsid w:val="009537A7"/>
    <w:rsid w:val="00953B1F"/>
    <w:rsid w:val="0095426D"/>
    <w:rsid w:val="009542C9"/>
    <w:rsid w:val="0095466F"/>
    <w:rsid w:val="009548C3"/>
    <w:rsid w:val="0095506D"/>
    <w:rsid w:val="009551F0"/>
    <w:rsid w:val="009555E2"/>
    <w:rsid w:val="009555ED"/>
    <w:rsid w:val="0095570A"/>
    <w:rsid w:val="009557DF"/>
    <w:rsid w:val="00955A2E"/>
    <w:rsid w:val="00956101"/>
    <w:rsid w:val="009563E4"/>
    <w:rsid w:val="0095645F"/>
    <w:rsid w:val="00956534"/>
    <w:rsid w:val="0095660B"/>
    <w:rsid w:val="00956769"/>
    <w:rsid w:val="00956B4A"/>
    <w:rsid w:val="00957060"/>
    <w:rsid w:val="009572DC"/>
    <w:rsid w:val="00957487"/>
    <w:rsid w:val="0095752F"/>
    <w:rsid w:val="0095757E"/>
    <w:rsid w:val="00957656"/>
    <w:rsid w:val="00957D9C"/>
    <w:rsid w:val="00957E94"/>
    <w:rsid w:val="00957FC3"/>
    <w:rsid w:val="009603AB"/>
    <w:rsid w:val="009607AF"/>
    <w:rsid w:val="0096094E"/>
    <w:rsid w:val="00960A88"/>
    <w:rsid w:val="00960C68"/>
    <w:rsid w:val="00960CB6"/>
    <w:rsid w:val="00960D07"/>
    <w:rsid w:val="00960D27"/>
    <w:rsid w:val="00960E37"/>
    <w:rsid w:val="00961023"/>
    <w:rsid w:val="009612F1"/>
    <w:rsid w:val="009613DF"/>
    <w:rsid w:val="009616FA"/>
    <w:rsid w:val="00961982"/>
    <w:rsid w:val="00961E6D"/>
    <w:rsid w:val="00961F21"/>
    <w:rsid w:val="009621FF"/>
    <w:rsid w:val="0096292B"/>
    <w:rsid w:val="00962A19"/>
    <w:rsid w:val="00962C4E"/>
    <w:rsid w:val="0096336E"/>
    <w:rsid w:val="00963519"/>
    <w:rsid w:val="009635F8"/>
    <w:rsid w:val="0096392B"/>
    <w:rsid w:val="0096397B"/>
    <w:rsid w:val="00963985"/>
    <w:rsid w:val="009640C7"/>
    <w:rsid w:val="00964A38"/>
    <w:rsid w:val="00964E3C"/>
    <w:rsid w:val="00964E69"/>
    <w:rsid w:val="0096504D"/>
    <w:rsid w:val="009650B4"/>
    <w:rsid w:val="0096527C"/>
    <w:rsid w:val="009654F0"/>
    <w:rsid w:val="00965753"/>
    <w:rsid w:val="009659EA"/>
    <w:rsid w:val="0096606A"/>
    <w:rsid w:val="0096691D"/>
    <w:rsid w:val="00966EC4"/>
    <w:rsid w:val="00966EE2"/>
    <w:rsid w:val="009670AD"/>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296"/>
    <w:rsid w:val="00973494"/>
    <w:rsid w:val="009736E1"/>
    <w:rsid w:val="0097383E"/>
    <w:rsid w:val="009738E5"/>
    <w:rsid w:val="009739F8"/>
    <w:rsid w:val="00973B8A"/>
    <w:rsid w:val="00973F29"/>
    <w:rsid w:val="00974182"/>
    <w:rsid w:val="009744FF"/>
    <w:rsid w:val="00974520"/>
    <w:rsid w:val="0097466C"/>
    <w:rsid w:val="00974EBD"/>
    <w:rsid w:val="009750F1"/>
    <w:rsid w:val="009751BA"/>
    <w:rsid w:val="00975859"/>
    <w:rsid w:val="009760EC"/>
    <w:rsid w:val="00976DD5"/>
    <w:rsid w:val="009771C4"/>
    <w:rsid w:val="009775C2"/>
    <w:rsid w:val="00977852"/>
    <w:rsid w:val="009778AB"/>
    <w:rsid w:val="00977B8E"/>
    <w:rsid w:val="00980403"/>
    <w:rsid w:val="009804CB"/>
    <w:rsid w:val="00980743"/>
    <w:rsid w:val="009809DD"/>
    <w:rsid w:val="00980F14"/>
    <w:rsid w:val="0098172B"/>
    <w:rsid w:val="009817F9"/>
    <w:rsid w:val="0098183B"/>
    <w:rsid w:val="009818A6"/>
    <w:rsid w:val="009818DA"/>
    <w:rsid w:val="00981D4B"/>
    <w:rsid w:val="00981E80"/>
    <w:rsid w:val="00981FD9"/>
    <w:rsid w:val="009822AF"/>
    <w:rsid w:val="009823A3"/>
    <w:rsid w:val="009825E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D0"/>
    <w:rsid w:val="009902FC"/>
    <w:rsid w:val="0099076C"/>
    <w:rsid w:val="00990A3A"/>
    <w:rsid w:val="00990E8A"/>
    <w:rsid w:val="00990F6A"/>
    <w:rsid w:val="009917F3"/>
    <w:rsid w:val="00991F39"/>
    <w:rsid w:val="00992624"/>
    <w:rsid w:val="009927C4"/>
    <w:rsid w:val="00992D04"/>
    <w:rsid w:val="009930C0"/>
    <w:rsid w:val="0099324C"/>
    <w:rsid w:val="00993627"/>
    <w:rsid w:val="00993658"/>
    <w:rsid w:val="0099367D"/>
    <w:rsid w:val="009936F0"/>
    <w:rsid w:val="009938F2"/>
    <w:rsid w:val="00993CB7"/>
    <w:rsid w:val="00993D6C"/>
    <w:rsid w:val="00993DA5"/>
    <w:rsid w:val="00994CE9"/>
    <w:rsid w:val="0099507E"/>
    <w:rsid w:val="00995360"/>
    <w:rsid w:val="00995405"/>
    <w:rsid w:val="009954AD"/>
    <w:rsid w:val="00995581"/>
    <w:rsid w:val="00995CE6"/>
    <w:rsid w:val="00995D7A"/>
    <w:rsid w:val="00996546"/>
    <w:rsid w:val="00996576"/>
    <w:rsid w:val="00996A8B"/>
    <w:rsid w:val="00996CD1"/>
    <w:rsid w:val="00996CD4"/>
    <w:rsid w:val="0099701F"/>
    <w:rsid w:val="0099713E"/>
    <w:rsid w:val="0099731A"/>
    <w:rsid w:val="009979D6"/>
    <w:rsid w:val="00997BD7"/>
    <w:rsid w:val="00997CA3"/>
    <w:rsid w:val="009A0212"/>
    <w:rsid w:val="009A031F"/>
    <w:rsid w:val="009A041C"/>
    <w:rsid w:val="009A0C7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F20"/>
    <w:rsid w:val="009A40BF"/>
    <w:rsid w:val="009A4518"/>
    <w:rsid w:val="009A47CB"/>
    <w:rsid w:val="009A50FF"/>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4E0"/>
    <w:rsid w:val="009A781A"/>
    <w:rsid w:val="009A78D1"/>
    <w:rsid w:val="009A7A99"/>
    <w:rsid w:val="009A7E57"/>
    <w:rsid w:val="009B003C"/>
    <w:rsid w:val="009B0097"/>
    <w:rsid w:val="009B02FC"/>
    <w:rsid w:val="009B0555"/>
    <w:rsid w:val="009B0B23"/>
    <w:rsid w:val="009B10C5"/>
    <w:rsid w:val="009B112A"/>
    <w:rsid w:val="009B25DC"/>
    <w:rsid w:val="009B281D"/>
    <w:rsid w:val="009B29E6"/>
    <w:rsid w:val="009B3221"/>
    <w:rsid w:val="009B33F1"/>
    <w:rsid w:val="009B346F"/>
    <w:rsid w:val="009B3745"/>
    <w:rsid w:val="009B3C79"/>
    <w:rsid w:val="009B419A"/>
    <w:rsid w:val="009B4821"/>
    <w:rsid w:val="009B4BED"/>
    <w:rsid w:val="009B4C24"/>
    <w:rsid w:val="009B4DA7"/>
    <w:rsid w:val="009B556A"/>
    <w:rsid w:val="009B5821"/>
    <w:rsid w:val="009B59B0"/>
    <w:rsid w:val="009B5E51"/>
    <w:rsid w:val="009B616B"/>
    <w:rsid w:val="009B68AD"/>
    <w:rsid w:val="009B6BF4"/>
    <w:rsid w:val="009B6C13"/>
    <w:rsid w:val="009B7316"/>
    <w:rsid w:val="009B7833"/>
    <w:rsid w:val="009B7BB7"/>
    <w:rsid w:val="009B7F7E"/>
    <w:rsid w:val="009B7FFA"/>
    <w:rsid w:val="009C00EF"/>
    <w:rsid w:val="009C01D2"/>
    <w:rsid w:val="009C01D3"/>
    <w:rsid w:val="009C0311"/>
    <w:rsid w:val="009C080A"/>
    <w:rsid w:val="009C098E"/>
    <w:rsid w:val="009C0BC1"/>
    <w:rsid w:val="009C0D57"/>
    <w:rsid w:val="009C0DAD"/>
    <w:rsid w:val="009C0DBE"/>
    <w:rsid w:val="009C10DF"/>
    <w:rsid w:val="009C159E"/>
    <w:rsid w:val="009C163E"/>
    <w:rsid w:val="009C1975"/>
    <w:rsid w:val="009C1A35"/>
    <w:rsid w:val="009C1C46"/>
    <w:rsid w:val="009C1D4B"/>
    <w:rsid w:val="009C1D70"/>
    <w:rsid w:val="009C1E0C"/>
    <w:rsid w:val="009C281C"/>
    <w:rsid w:val="009C293E"/>
    <w:rsid w:val="009C2F4A"/>
    <w:rsid w:val="009C3D88"/>
    <w:rsid w:val="009C43F3"/>
    <w:rsid w:val="009C45A3"/>
    <w:rsid w:val="009C4EF7"/>
    <w:rsid w:val="009C520B"/>
    <w:rsid w:val="009C528F"/>
    <w:rsid w:val="009C52FB"/>
    <w:rsid w:val="009C5415"/>
    <w:rsid w:val="009C5538"/>
    <w:rsid w:val="009C5785"/>
    <w:rsid w:val="009C5874"/>
    <w:rsid w:val="009C5C92"/>
    <w:rsid w:val="009C6768"/>
    <w:rsid w:val="009C681F"/>
    <w:rsid w:val="009C6894"/>
    <w:rsid w:val="009C68FF"/>
    <w:rsid w:val="009C6B3B"/>
    <w:rsid w:val="009C6B7B"/>
    <w:rsid w:val="009C6E93"/>
    <w:rsid w:val="009C7147"/>
    <w:rsid w:val="009C7E2A"/>
    <w:rsid w:val="009C7F47"/>
    <w:rsid w:val="009C7FEB"/>
    <w:rsid w:val="009D0147"/>
    <w:rsid w:val="009D0361"/>
    <w:rsid w:val="009D0720"/>
    <w:rsid w:val="009D079F"/>
    <w:rsid w:val="009D0897"/>
    <w:rsid w:val="009D09A8"/>
    <w:rsid w:val="009D145F"/>
    <w:rsid w:val="009D1F42"/>
    <w:rsid w:val="009D2118"/>
    <w:rsid w:val="009D22EA"/>
    <w:rsid w:val="009D2B6B"/>
    <w:rsid w:val="009D2C43"/>
    <w:rsid w:val="009D327E"/>
    <w:rsid w:val="009D3439"/>
    <w:rsid w:val="009D3CC0"/>
    <w:rsid w:val="009D3D45"/>
    <w:rsid w:val="009D40D1"/>
    <w:rsid w:val="009D422C"/>
    <w:rsid w:val="009D42E3"/>
    <w:rsid w:val="009D4303"/>
    <w:rsid w:val="009D478C"/>
    <w:rsid w:val="009D49A4"/>
    <w:rsid w:val="009D4A43"/>
    <w:rsid w:val="009D4A8E"/>
    <w:rsid w:val="009D4DA3"/>
    <w:rsid w:val="009D4F55"/>
    <w:rsid w:val="009D5FD8"/>
    <w:rsid w:val="009D610C"/>
    <w:rsid w:val="009D62E7"/>
    <w:rsid w:val="009D7053"/>
    <w:rsid w:val="009D75A4"/>
    <w:rsid w:val="009D766D"/>
    <w:rsid w:val="009D7DD5"/>
    <w:rsid w:val="009E00D4"/>
    <w:rsid w:val="009E06AD"/>
    <w:rsid w:val="009E0923"/>
    <w:rsid w:val="009E11A9"/>
    <w:rsid w:val="009E176B"/>
    <w:rsid w:val="009E1957"/>
    <w:rsid w:val="009E1D4A"/>
    <w:rsid w:val="009E1E13"/>
    <w:rsid w:val="009E1F70"/>
    <w:rsid w:val="009E1FFC"/>
    <w:rsid w:val="009E2787"/>
    <w:rsid w:val="009E2F97"/>
    <w:rsid w:val="009E3235"/>
    <w:rsid w:val="009E3790"/>
    <w:rsid w:val="009E3986"/>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F06F6"/>
    <w:rsid w:val="009F0A21"/>
    <w:rsid w:val="009F0C38"/>
    <w:rsid w:val="009F0CD1"/>
    <w:rsid w:val="009F1033"/>
    <w:rsid w:val="009F187B"/>
    <w:rsid w:val="009F1933"/>
    <w:rsid w:val="009F1CDC"/>
    <w:rsid w:val="009F2881"/>
    <w:rsid w:val="009F2E7E"/>
    <w:rsid w:val="009F353E"/>
    <w:rsid w:val="009F37A0"/>
    <w:rsid w:val="009F3847"/>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524"/>
    <w:rsid w:val="00A01EA2"/>
    <w:rsid w:val="00A0267E"/>
    <w:rsid w:val="00A02A7C"/>
    <w:rsid w:val="00A02B26"/>
    <w:rsid w:val="00A02CE3"/>
    <w:rsid w:val="00A0307B"/>
    <w:rsid w:val="00A03233"/>
    <w:rsid w:val="00A03893"/>
    <w:rsid w:val="00A0394B"/>
    <w:rsid w:val="00A03AE7"/>
    <w:rsid w:val="00A03CC8"/>
    <w:rsid w:val="00A0404C"/>
    <w:rsid w:val="00A044F4"/>
    <w:rsid w:val="00A04541"/>
    <w:rsid w:val="00A04846"/>
    <w:rsid w:val="00A04A92"/>
    <w:rsid w:val="00A0519C"/>
    <w:rsid w:val="00A0559E"/>
    <w:rsid w:val="00A05A0B"/>
    <w:rsid w:val="00A05A1F"/>
    <w:rsid w:val="00A05BA9"/>
    <w:rsid w:val="00A05DFF"/>
    <w:rsid w:val="00A05FF8"/>
    <w:rsid w:val="00A0659F"/>
    <w:rsid w:val="00A066E6"/>
    <w:rsid w:val="00A0687B"/>
    <w:rsid w:val="00A06924"/>
    <w:rsid w:val="00A069BD"/>
    <w:rsid w:val="00A06DBB"/>
    <w:rsid w:val="00A06F57"/>
    <w:rsid w:val="00A0738B"/>
    <w:rsid w:val="00A07654"/>
    <w:rsid w:val="00A0780A"/>
    <w:rsid w:val="00A07B16"/>
    <w:rsid w:val="00A07D0F"/>
    <w:rsid w:val="00A07E9C"/>
    <w:rsid w:val="00A07EA6"/>
    <w:rsid w:val="00A101E3"/>
    <w:rsid w:val="00A105DB"/>
    <w:rsid w:val="00A10608"/>
    <w:rsid w:val="00A106FE"/>
    <w:rsid w:val="00A10947"/>
    <w:rsid w:val="00A10A99"/>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8B7"/>
    <w:rsid w:val="00A17C22"/>
    <w:rsid w:val="00A20253"/>
    <w:rsid w:val="00A2049C"/>
    <w:rsid w:val="00A205BF"/>
    <w:rsid w:val="00A2081F"/>
    <w:rsid w:val="00A20BC0"/>
    <w:rsid w:val="00A2104B"/>
    <w:rsid w:val="00A210E9"/>
    <w:rsid w:val="00A2116D"/>
    <w:rsid w:val="00A21432"/>
    <w:rsid w:val="00A218AE"/>
    <w:rsid w:val="00A21A9D"/>
    <w:rsid w:val="00A21AAA"/>
    <w:rsid w:val="00A21AAF"/>
    <w:rsid w:val="00A21E51"/>
    <w:rsid w:val="00A22132"/>
    <w:rsid w:val="00A22207"/>
    <w:rsid w:val="00A22559"/>
    <w:rsid w:val="00A226BE"/>
    <w:rsid w:val="00A22D9C"/>
    <w:rsid w:val="00A230C9"/>
    <w:rsid w:val="00A23921"/>
    <w:rsid w:val="00A23CDD"/>
    <w:rsid w:val="00A23DD8"/>
    <w:rsid w:val="00A23F34"/>
    <w:rsid w:val="00A24150"/>
    <w:rsid w:val="00A24701"/>
    <w:rsid w:val="00A2470A"/>
    <w:rsid w:val="00A2481C"/>
    <w:rsid w:val="00A24B68"/>
    <w:rsid w:val="00A24CCF"/>
    <w:rsid w:val="00A24D81"/>
    <w:rsid w:val="00A25155"/>
    <w:rsid w:val="00A25266"/>
    <w:rsid w:val="00A25420"/>
    <w:rsid w:val="00A2583E"/>
    <w:rsid w:val="00A25A28"/>
    <w:rsid w:val="00A25CBF"/>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B50"/>
    <w:rsid w:val="00A33B72"/>
    <w:rsid w:val="00A33C3D"/>
    <w:rsid w:val="00A33C9E"/>
    <w:rsid w:val="00A34A25"/>
    <w:rsid w:val="00A34F84"/>
    <w:rsid w:val="00A34FD0"/>
    <w:rsid w:val="00A35735"/>
    <w:rsid w:val="00A35A0B"/>
    <w:rsid w:val="00A362CB"/>
    <w:rsid w:val="00A365D0"/>
    <w:rsid w:val="00A36694"/>
    <w:rsid w:val="00A36A74"/>
    <w:rsid w:val="00A36DC8"/>
    <w:rsid w:val="00A370C7"/>
    <w:rsid w:val="00A3747D"/>
    <w:rsid w:val="00A37A59"/>
    <w:rsid w:val="00A37E5F"/>
    <w:rsid w:val="00A40296"/>
    <w:rsid w:val="00A402A6"/>
    <w:rsid w:val="00A40531"/>
    <w:rsid w:val="00A40883"/>
    <w:rsid w:val="00A40889"/>
    <w:rsid w:val="00A40B02"/>
    <w:rsid w:val="00A41009"/>
    <w:rsid w:val="00A41179"/>
    <w:rsid w:val="00A4167B"/>
    <w:rsid w:val="00A41772"/>
    <w:rsid w:val="00A42060"/>
    <w:rsid w:val="00A42659"/>
    <w:rsid w:val="00A426A6"/>
    <w:rsid w:val="00A426DD"/>
    <w:rsid w:val="00A42721"/>
    <w:rsid w:val="00A42897"/>
    <w:rsid w:val="00A429DE"/>
    <w:rsid w:val="00A42D7F"/>
    <w:rsid w:val="00A42E37"/>
    <w:rsid w:val="00A42F65"/>
    <w:rsid w:val="00A4306E"/>
    <w:rsid w:val="00A4339C"/>
    <w:rsid w:val="00A43666"/>
    <w:rsid w:val="00A436EC"/>
    <w:rsid w:val="00A43A47"/>
    <w:rsid w:val="00A43CF0"/>
    <w:rsid w:val="00A443BB"/>
    <w:rsid w:val="00A4463F"/>
    <w:rsid w:val="00A44882"/>
    <w:rsid w:val="00A44AA5"/>
    <w:rsid w:val="00A44B72"/>
    <w:rsid w:val="00A44C9B"/>
    <w:rsid w:val="00A44E28"/>
    <w:rsid w:val="00A44F1B"/>
    <w:rsid w:val="00A45381"/>
    <w:rsid w:val="00A4570E"/>
    <w:rsid w:val="00A45A3B"/>
    <w:rsid w:val="00A45E88"/>
    <w:rsid w:val="00A46517"/>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8DD"/>
    <w:rsid w:val="00A51EB9"/>
    <w:rsid w:val="00A521E0"/>
    <w:rsid w:val="00A52928"/>
    <w:rsid w:val="00A52B0A"/>
    <w:rsid w:val="00A52D1E"/>
    <w:rsid w:val="00A5369D"/>
    <w:rsid w:val="00A53831"/>
    <w:rsid w:val="00A544BF"/>
    <w:rsid w:val="00A54A61"/>
    <w:rsid w:val="00A54A90"/>
    <w:rsid w:val="00A54D16"/>
    <w:rsid w:val="00A551A0"/>
    <w:rsid w:val="00A5579B"/>
    <w:rsid w:val="00A55855"/>
    <w:rsid w:val="00A5586A"/>
    <w:rsid w:val="00A55877"/>
    <w:rsid w:val="00A5587F"/>
    <w:rsid w:val="00A55962"/>
    <w:rsid w:val="00A55BB7"/>
    <w:rsid w:val="00A55C27"/>
    <w:rsid w:val="00A55CCE"/>
    <w:rsid w:val="00A55E76"/>
    <w:rsid w:val="00A55F31"/>
    <w:rsid w:val="00A56024"/>
    <w:rsid w:val="00A5637C"/>
    <w:rsid w:val="00A56735"/>
    <w:rsid w:val="00A56C2C"/>
    <w:rsid w:val="00A570E9"/>
    <w:rsid w:val="00A572A7"/>
    <w:rsid w:val="00A57311"/>
    <w:rsid w:val="00A57A60"/>
    <w:rsid w:val="00A57B65"/>
    <w:rsid w:val="00A57BB7"/>
    <w:rsid w:val="00A57C08"/>
    <w:rsid w:val="00A57E26"/>
    <w:rsid w:val="00A57F96"/>
    <w:rsid w:val="00A6034D"/>
    <w:rsid w:val="00A604B4"/>
    <w:rsid w:val="00A60835"/>
    <w:rsid w:val="00A6098D"/>
    <w:rsid w:val="00A609E3"/>
    <w:rsid w:val="00A60CCE"/>
    <w:rsid w:val="00A61298"/>
    <w:rsid w:val="00A61828"/>
    <w:rsid w:val="00A619B5"/>
    <w:rsid w:val="00A61BD5"/>
    <w:rsid w:val="00A61FF2"/>
    <w:rsid w:val="00A620AA"/>
    <w:rsid w:val="00A62953"/>
    <w:rsid w:val="00A62961"/>
    <w:rsid w:val="00A62977"/>
    <w:rsid w:val="00A62AEB"/>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685"/>
    <w:rsid w:val="00A657CF"/>
    <w:rsid w:val="00A65BE3"/>
    <w:rsid w:val="00A65FBF"/>
    <w:rsid w:val="00A66089"/>
    <w:rsid w:val="00A6681D"/>
    <w:rsid w:val="00A66A5A"/>
    <w:rsid w:val="00A66F5E"/>
    <w:rsid w:val="00A6736A"/>
    <w:rsid w:val="00A677C1"/>
    <w:rsid w:val="00A6788F"/>
    <w:rsid w:val="00A67A8E"/>
    <w:rsid w:val="00A67AC6"/>
    <w:rsid w:val="00A706D4"/>
    <w:rsid w:val="00A70805"/>
    <w:rsid w:val="00A70A35"/>
    <w:rsid w:val="00A70A7A"/>
    <w:rsid w:val="00A7108A"/>
    <w:rsid w:val="00A712AB"/>
    <w:rsid w:val="00A7141F"/>
    <w:rsid w:val="00A7144E"/>
    <w:rsid w:val="00A71CDC"/>
    <w:rsid w:val="00A71D6B"/>
    <w:rsid w:val="00A71F93"/>
    <w:rsid w:val="00A723F7"/>
    <w:rsid w:val="00A72CE0"/>
    <w:rsid w:val="00A72E4D"/>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0CD"/>
    <w:rsid w:val="00A8058B"/>
    <w:rsid w:val="00A8062B"/>
    <w:rsid w:val="00A806D6"/>
    <w:rsid w:val="00A80915"/>
    <w:rsid w:val="00A80E52"/>
    <w:rsid w:val="00A8115F"/>
    <w:rsid w:val="00A81281"/>
    <w:rsid w:val="00A8135C"/>
    <w:rsid w:val="00A8149B"/>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FFF"/>
    <w:rsid w:val="00A8655E"/>
    <w:rsid w:val="00A869B4"/>
    <w:rsid w:val="00A86ACD"/>
    <w:rsid w:val="00A86AE7"/>
    <w:rsid w:val="00A86D23"/>
    <w:rsid w:val="00A86EF8"/>
    <w:rsid w:val="00A86FEF"/>
    <w:rsid w:val="00A87482"/>
    <w:rsid w:val="00A87516"/>
    <w:rsid w:val="00A87C0E"/>
    <w:rsid w:val="00A87C98"/>
    <w:rsid w:val="00A9018C"/>
    <w:rsid w:val="00A90218"/>
    <w:rsid w:val="00A905F1"/>
    <w:rsid w:val="00A90742"/>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1E5"/>
    <w:rsid w:val="00A9521A"/>
    <w:rsid w:val="00A9526D"/>
    <w:rsid w:val="00A9580B"/>
    <w:rsid w:val="00A9585A"/>
    <w:rsid w:val="00A95A3E"/>
    <w:rsid w:val="00A95AA7"/>
    <w:rsid w:val="00A95CB8"/>
    <w:rsid w:val="00A95DBB"/>
    <w:rsid w:val="00A95FBC"/>
    <w:rsid w:val="00A96058"/>
    <w:rsid w:val="00A96801"/>
    <w:rsid w:val="00A9692B"/>
    <w:rsid w:val="00A96D7E"/>
    <w:rsid w:val="00A96E21"/>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96A"/>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456"/>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1F2"/>
    <w:rsid w:val="00AB1775"/>
    <w:rsid w:val="00AB1A33"/>
    <w:rsid w:val="00AB1C99"/>
    <w:rsid w:val="00AB2243"/>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8A9"/>
    <w:rsid w:val="00AB5C9B"/>
    <w:rsid w:val="00AB642C"/>
    <w:rsid w:val="00AB66AE"/>
    <w:rsid w:val="00AB6A6C"/>
    <w:rsid w:val="00AB6F20"/>
    <w:rsid w:val="00AB7134"/>
    <w:rsid w:val="00AB75DD"/>
    <w:rsid w:val="00AB76D5"/>
    <w:rsid w:val="00AB7787"/>
    <w:rsid w:val="00AB78AC"/>
    <w:rsid w:val="00AB790F"/>
    <w:rsid w:val="00AB7964"/>
    <w:rsid w:val="00AB7C60"/>
    <w:rsid w:val="00AC0B36"/>
    <w:rsid w:val="00AC0CEF"/>
    <w:rsid w:val="00AC1016"/>
    <w:rsid w:val="00AC1191"/>
    <w:rsid w:val="00AC1281"/>
    <w:rsid w:val="00AC1EA0"/>
    <w:rsid w:val="00AC285F"/>
    <w:rsid w:val="00AC2AEF"/>
    <w:rsid w:val="00AC2B07"/>
    <w:rsid w:val="00AC2C8E"/>
    <w:rsid w:val="00AC2D39"/>
    <w:rsid w:val="00AC2D4E"/>
    <w:rsid w:val="00AC2D52"/>
    <w:rsid w:val="00AC3084"/>
    <w:rsid w:val="00AC3431"/>
    <w:rsid w:val="00AC38E9"/>
    <w:rsid w:val="00AC3C7B"/>
    <w:rsid w:val="00AC4104"/>
    <w:rsid w:val="00AC438B"/>
    <w:rsid w:val="00AC45D6"/>
    <w:rsid w:val="00AC471F"/>
    <w:rsid w:val="00AC4883"/>
    <w:rsid w:val="00AC4D53"/>
    <w:rsid w:val="00AC4D96"/>
    <w:rsid w:val="00AC4E2E"/>
    <w:rsid w:val="00AC5A3B"/>
    <w:rsid w:val="00AC5AB6"/>
    <w:rsid w:val="00AC61B3"/>
    <w:rsid w:val="00AC6212"/>
    <w:rsid w:val="00AC63F4"/>
    <w:rsid w:val="00AC6521"/>
    <w:rsid w:val="00AC690A"/>
    <w:rsid w:val="00AC6D0A"/>
    <w:rsid w:val="00AC769F"/>
    <w:rsid w:val="00AC7EB9"/>
    <w:rsid w:val="00AD0455"/>
    <w:rsid w:val="00AD0EAA"/>
    <w:rsid w:val="00AD12BD"/>
    <w:rsid w:val="00AD12D2"/>
    <w:rsid w:val="00AD158D"/>
    <w:rsid w:val="00AD163D"/>
    <w:rsid w:val="00AD1CB3"/>
    <w:rsid w:val="00AD1DFE"/>
    <w:rsid w:val="00AD1F06"/>
    <w:rsid w:val="00AD27E7"/>
    <w:rsid w:val="00AD27FC"/>
    <w:rsid w:val="00AD284F"/>
    <w:rsid w:val="00AD28FD"/>
    <w:rsid w:val="00AD29E7"/>
    <w:rsid w:val="00AD2ACB"/>
    <w:rsid w:val="00AD2BAD"/>
    <w:rsid w:val="00AD2BBD"/>
    <w:rsid w:val="00AD2D96"/>
    <w:rsid w:val="00AD3042"/>
    <w:rsid w:val="00AD3047"/>
    <w:rsid w:val="00AD33C3"/>
    <w:rsid w:val="00AD34A1"/>
    <w:rsid w:val="00AD3BEC"/>
    <w:rsid w:val="00AD3F76"/>
    <w:rsid w:val="00AD48F9"/>
    <w:rsid w:val="00AD514B"/>
    <w:rsid w:val="00AD54C8"/>
    <w:rsid w:val="00AD5542"/>
    <w:rsid w:val="00AD5930"/>
    <w:rsid w:val="00AD5F5A"/>
    <w:rsid w:val="00AD6C7F"/>
    <w:rsid w:val="00AD6CA6"/>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60"/>
    <w:rsid w:val="00AE5E95"/>
    <w:rsid w:val="00AE60CC"/>
    <w:rsid w:val="00AE6271"/>
    <w:rsid w:val="00AE6433"/>
    <w:rsid w:val="00AE646D"/>
    <w:rsid w:val="00AE6584"/>
    <w:rsid w:val="00AE69BD"/>
    <w:rsid w:val="00AE6BDF"/>
    <w:rsid w:val="00AE6C7D"/>
    <w:rsid w:val="00AE6D12"/>
    <w:rsid w:val="00AE6EEB"/>
    <w:rsid w:val="00AE723D"/>
    <w:rsid w:val="00AE7992"/>
    <w:rsid w:val="00AE7E0E"/>
    <w:rsid w:val="00AF0801"/>
    <w:rsid w:val="00AF0805"/>
    <w:rsid w:val="00AF09F1"/>
    <w:rsid w:val="00AF13A3"/>
    <w:rsid w:val="00AF13DC"/>
    <w:rsid w:val="00AF1414"/>
    <w:rsid w:val="00AF15A5"/>
    <w:rsid w:val="00AF1ABC"/>
    <w:rsid w:val="00AF1AE0"/>
    <w:rsid w:val="00AF28B0"/>
    <w:rsid w:val="00AF2D55"/>
    <w:rsid w:val="00AF2DED"/>
    <w:rsid w:val="00AF31EA"/>
    <w:rsid w:val="00AF3321"/>
    <w:rsid w:val="00AF33FD"/>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805"/>
    <w:rsid w:val="00AF6AE3"/>
    <w:rsid w:val="00AF6B1B"/>
    <w:rsid w:val="00AF6FCC"/>
    <w:rsid w:val="00AF738A"/>
    <w:rsid w:val="00AF7B8F"/>
    <w:rsid w:val="00AF7C50"/>
    <w:rsid w:val="00AF7F09"/>
    <w:rsid w:val="00B002BA"/>
    <w:rsid w:val="00B00306"/>
    <w:rsid w:val="00B004FA"/>
    <w:rsid w:val="00B00824"/>
    <w:rsid w:val="00B00A37"/>
    <w:rsid w:val="00B00C4F"/>
    <w:rsid w:val="00B00D62"/>
    <w:rsid w:val="00B00FF2"/>
    <w:rsid w:val="00B010D3"/>
    <w:rsid w:val="00B01A7A"/>
    <w:rsid w:val="00B01CC2"/>
    <w:rsid w:val="00B01F0D"/>
    <w:rsid w:val="00B02014"/>
    <w:rsid w:val="00B02112"/>
    <w:rsid w:val="00B02130"/>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2E8"/>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A4C"/>
    <w:rsid w:val="00B14CAF"/>
    <w:rsid w:val="00B14DB9"/>
    <w:rsid w:val="00B15093"/>
    <w:rsid w:val="00B150B5"/>
    <w:rsid w:val="00B15141"/>
    <w:rsid w:val="00B151C6"/>
    <w:rsid w:val="00B153C0"/>
    <w:rsid w:val="00B15A0F"/>
    <w:rsid w:val="00B15E3C"/>
    <w:rsid w:val="00B167A6"/>
    <w:rsid w:val="00B168B0"/>
    <w:rsid w:val="00B16B5F"/>
    <w:rsid w:val="00B16E3A"/>
    <w:rsid w:val="00B16F43"/>
    <w:rsid w:val="00B1736C"/>
    <w:rsid w:val="00B17744"/>
    <w:rsid w:val="00B17853"/>
    <w:rsid w:val="00B17C1F"/>
    <w:rsid w:val="00B17CB7"/>
    <w:rsid w:val="00B17FAD"/>
    <w:rsid w:val="00B20035"/>
    <w:rsid w:val="00B20057"/>
    <w:rsid w:val="00B20075"/>
    <w:rsid w:val="00B2043A"/>
    <w:rsid w:val="00B206FB"/>
    <w:rsid w:val="00B20E2B"/>
    <w:rsid w:val="00B21016"/>
    <w:rsid w:val="00B2156D"/>
    <w:rsid w:val="00B215F9"/>
    <w:rsid w:val="00B21A65"/>
    <w:rsid w:val="00B21B01"/>
    <w:rsid w:val="00B21CA7"/>
    <w:rsid w:val="00B21CB7"/>
    <w:rsid w:val="00B21D72"/>
    <w:rsid w:val="00B21D85"/>
    <w:rsid w:val="00B21DF9"/>
    <w:rsid w:val="00B21FD0"/>
    <w:rsid w:val="00B222EB"/>
    <w:rsid w:val="00B223F6"/>
    <w:rsid w:val="00B224FD"/>
    <w:rsid w:val="00B22D34"/>
    <w:rsid w:val="00B233A9"/>
    <w:rsid w:val="00B239CC"/>
    <w:rsid w:val="00B23A73"/>
    <w:rsid w:val="00B24059"/>
    <w:rsid w:val="00B2451D"/>
    <w:rsid w:val="00B24B81"/>
    <w:rsid w:val="00B24E17"/>
    <w:rsid w:val="00B24E7D"/>
    <w:rsid w:val="00B24F49"/>
    <w:rsid w:val="00B254EC"/>
    <w:rsid w:val="00B254EE"/>
    <w:rsid w:val="00B25585"/>
    <w:rsid w:val="00B2564F"/>
    <w:rsid w:val="00B25659"/>
    <w:rsid w:val="00B25A70"/>
    <w:rsid w:val="00B25BD8"/>
    <w:rsid w:val="00B25CE8"/>
    <w:rsid w:val="00B25E1D"/>
    <w:rsid w:val="00B25F9A"/>
    <w:rsid w:val="00B25FE6"/>
    <w:rsid w:val="00B2609F"/>
    <w:rsid w:val="00B2613A"/>
    <w:rsid w:val="00B269CE"/>
    <w:rsid w:val="00B2757B"/>
    <w:rsid w:val="00B27587"/>
    <w:rsid w:val="00B27D54"/>
    <w:rsid w:val="00B304B9"/>
    <w:rsid w:val="00B305C0"/>
    <w:rsid w:val="00B30992"/>
    <w:rsid w:val="00B309A9"/>
    <w:rsid w:val="00B30D8A"/>
    <w:rsid w:val="00B319AE"/>
    <w:rsid w:val="00B31E5A"/>
    <w:rsid w:val="00B31E5F"/>
    <w:rsid w:val="00B32607"/>
    <w:rsid w:val="00B326BE"/>
    <w:rsid w:val="00B32754"/>
    <w:rsid w:val="00B32821"/>
    <w:rsid w:val="00B32B1B"/>
    <w:rsid w:val="00B32CE3"/>
    <w:rsid w:val="00B3325D"/>
    <w:rsid w:val="00B3331B"/>
    <w:rsid w:val="00B33595"/>
    <w:rsid w:val="00B3396B"/>
    <w:rsid w:val="00B341A1"/>
    <w:rsid w:val="00B347F7"/>
    <w:rsid w:val="00B34823"/>
    <w:rsid w:val="00B34886"/>
    <w:rsid w:val="00B3488B"/>
    <w:rsid w:val="00B3511C"/>
    <w:rsid w:val="00B3539A"/>
    <w:rsid w:val="00B35620"/>
    <w:rsid w:val="00B35643"/>
    <w:rsid w:val="00B35796"/>
    <w:rsid w:val="00B35CB3"/>
    <w:rsid w:val="00B35E86"/>
    <w:rsid w:val="00B35F8E"/>
    <w:rsid w:val="00B36F42"/>
    <w:rsid w:val="00B37121"/>
    <w:rsid w:val="00B3754C"/>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463"/>
    <w:rsid w:val="00B46BA4"/>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02"/>
    <w:rsid w:val="00B56DFF"/>
    <w:rsid w:val="00B57861"/>
    <w:rsid w:val="00B57D57"/>
    <w:rsid w:val="00B57F8B"/>
    <w:rsid w:val="00B6015E"/>
    <w:rsid w:val="00B6022F"/>
    <w:rsid w:val="00B60543"/>
    <w:rsid w:val="00B607B8"/>
    <w:rsid w:val="00B60AE4"/>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44E"/>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9D4"/>
    <w:rsid w:val="00B71A5D"/>
    <w:rsid w:val="00B72184"/>
    <w:rsid w:val="00B7273B"/>
    <w:rsid w:val="00B72780"/>
    <w:rsid w:val="00B727B8"/>
    <w:rsid w:val="00B73259"/>
    <w:rsid w:val="00B73453"/>
    <w:rsid w:val="00B737C7"/>
    <w:rsid w:val="00B73801"/>
    <w:rsid w:val="00B73AEE"/>
    <w:rsid w:val="00B73ED3"/>
    <w:rsid w:val="00B741DB"/>
    <w:rsid w:val="00B74921"/>
    <w:rsid w:val="00B74A0D"/>
    <w:rsid w:val="00B74EC0"/>
    <w:rsid w:val="00B75549"/>
    <w:rsid w:val="00B75667"/>
    <w:rsid w:val="00B756B8"/>
    <w:rsid w:val="00B75A33"/>
    <w:rsid w:val="00B75CB4"/>
    <w:rsid w:val="00B75F4D"/>
    <w:rsid w:val="00B76727"/>
    <w:rsid w:val="00B76ABB"/>
    <w:rsid w:val="00B76E51"/>
    <w:rsid w:val="00B77062"/>
    <w:rsid w:val="00B7709F"/>
    <w:rsid w:val="00B771B8"/>
    <w:rsid w:val="00B7723E"/>
    <w:rsid w:val="00B7739F"/>
    <w:rsid w:val="00B774CC"/>
    <w:rsid w:val="00B77D8A"/>
    <w:rsid w:val="00B77FBB"/>
    <w:rsid w:val="00B8053A"/>
    <w:rsid w:val="00B8053B"/>
    <w:rsid w:val="00B80658"/>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581"/>
    <w:rsid w:val="00B8769E"/>
    <w:rsid w:val="00B877FB"/>
    <w:rsid w:val="00B90DC8"/>
    <w:rsid w:val="00B91356"/>
    <w:rsid w:val="00B919B6"/>
    <w:rsid w:val="00B91E0F"/>
    <w:rsid w:val="00B92484"/>
    <w:rsid w:val="00B92653"/>
    <w:rsid w:val="00B926CC"/>
    <w:rsid w:val="00B926E0"/>
    <w:rsid w:val="00B928B6"/>
    <w:rsid w:val="00B92D64"/>
    <w:rsid w:val="00B92F5B"/>
    <w:rsid w:val="00B93181"/>
    <w:rsid w:val="00B93304"/>
    <w:rsid w:val="00B937BC"/>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49"/>
    <w:rsid w:val="00BA533E"/>
    <w:rsid w:val="00BA5346"/>
    <w:rsid w:val="00BA54FB"/>
    <w:rsid w:val="00BA5C97"/>
    <w:rsid w:val="00BA5D2C"/>
    <w:rsid w:val="00BA5EFB"/>
    <w:rsid w:val="00BA5F39"/>
    <w:rsid w:val="00BA5F76"/>
    <w:rsid w:val="00BA627D"/>
    <w:rsid w:val="00BA6282"/>
    <w:rsid w:val="00BA659A"/>
    <w:rsid w:val="00BA68C1"/>
    <w:rsid w:val="00BA6CFD"/>
    <w:rsid w:val="00BA7339"/>
    <w:rsid w:val="00BA7423"/>
    <w:rsid w:val="00BA7541"/>
    <w:rsid w:val="00BA7688"/>
    <w:rsid w:val="00BA7933"/>
    <w:rsid w:val="00BA7EB0"/>
    <w:rsid w:val="00BA7F8C"/>
    <w:rsid w:val="00BA7F97"/>
    <w:rsid w:val="00BB0528"/>
    <w:rsid w:val="00BB05D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E7"/>
    <w:rsid w:val="00BC1510"/>
    <w:rsid w:val="00BC152B"/>
    <w:rsid w:val="00BC16BF"/>
    <w:rsid w:val="00BC17BC"/>
    <w:rsid w:val="00BC18B2"/>
    <w:rsid w:val="00BC1A03"/>
    <w:rsid w:val="00BC1A99"/>
    <w:rsid w:val="00BC1CDD"/>
    <w:rsid w:val="00BC201A"/>
    <w:rsid w:val="00BC26D5"/>
    <w:rsid w:val="00BC27E0"/>
    <w:rsid w:val="00BC2BC7"/>
    <w:rsid w:val="00BC2C6D"/>
    <w:rsid w:val="00BC2F45"/>
    <w:rsid w:val="00BC321B"/>
    <w:rsid w:val="00BC344E"/>
    <w:rsid w:val="00BC38B8"/>
    <w:rsid w:val="00BC3B7B"/>
    <w:rsid w:val="00BC3CF8"/>
    <w:rsid w:val="00BC3FE8"/>
    <w:rsid w:val="00BC4401"/>
    <w:rsid w:val="00BC499E"/>
    <w:rsid w:val="00BC4EBA"/>
    <w:rsid w:val="00BC5968"/>
    <w:rsid w:val="00BC5C66"/>
    <w:rsid w:val="00BC5CE2"/>
    <w:rsid w:val="00BC61D1"/>
    <w:rsid w:val="00BC655E"/>
    <w:rsid w:val="00BC6582"/>
    <w:rsid w:val="00BC6F66"/>
    <w:rsid w:val="00BC7040"/>
    <w:rsid w:val="00BC70D5"/>
    <w:rsid w:val="00BC71C5"/>
    <w:rsid w:val="00BC73AB"/>
    <w:rsid w:val="00BC749B"/>
    <w:rsid w:val="00BC7659"/>
    <w:rsid w:val="00BC77C9"/>
    <w:rsid w:val="00BC7A42"/>
    <w:rsid w:val="00BC7DDC"/>
    <w:rsid w:val="00BD013E"/>
    <w:rsid w:val="00BD01AA"/>
    <w:rsid w:val="00BD07D4"/>
    <w:rsid w:val="00BD082C"/>
    <w:rsid w:val="00BD085E"/>
    <w:rsid w:val="00BD087E"/>
    <w:rsid w:val="00BD0FC4"/>
    <w:rsid w:val="00BD1218"/>
    <w:rsid w:val="00BD140B"/>
    <w:rsid w:val="00BD14A5"/>
    <w:rsid w:val="00BD17CE"/>
    <w:rsid w:val="00BD2304"/>
    <w:rsid w:val="00BD238C"/>
    <w:rsid w:val="00BD28FD"/>
    <w:rsid w:val="00BD2A08"/>
    <w:rsid w:val="00BD2D6C"/>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6FA"/>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7F0"/>
    <w:rsid w:val="00BE1959"/>
    <w:rsid w:val="00BE197A"/>
    <w:rsid w:val="00BE1A06"/>
    <w:rsid w:val="00BE1C4D"/>
    <w:rsid w:val="00BE1D44"/>
    <w:rsid w:val="00BE1D45"/>
    <w:rsid w:val="00BE1EBE"/>
    <w:rsid w:val="00BE269D"/>
    <w:rsid w:val="00BE28FE"/>
    <w:rsid w:val="00BE29A1"/>
    <w:rsid w:val="00BE2A62"/>
    <w:rsid w:val="00BE312F"/>
    <w:rsid w:val="00BE3335"/>
    <w:rsid w:val="00BE3EA0"/>
    <w:rsid w:val="00BE403F"/>
    <w:rsid w:val="00BE4742"/>
    <w:rsid w:val="00BE475F"/>
    <w:rsid w:val="00BE4D36"/>
    <w:rsid w:val="00BE5171"/>
    <w:rsid w:val="00BE5519"/>
    <w:rsid w:val="00BE56D0"/>
    <w:rsid w:val="00BE57B1"/>
    <w:rsid w:val="00BE5813"/>
    <w:rsid w:val="00BE5907"/>
    <w:rsid w:val="00BE6162"/>
    <w:rsid w:val="00BE63D5"/>
    <w:rsid w:val="00BE65B3"/>
    <w:rsid w:val="00BE6CDD"/>
    <w:rsid w:val="00BE704F"/>
    <w:rsid w:val="00BE7501"/>
    <w:rsid w:val="00BE7B27"/>
    <w:rsid w:val="00BE7D45"/>
    <w:rsid w:val="00BE7FAF"/>
    <w:rsid w:val="00BF0058"/>
    <w:rsid w:val="00BF02E6"/>
    <w:rsid w:val="00BF08B0"/>
    <w:rsid w:val="00BF0AF3"/>
    <w:rsid w:val="00BF0CEB"/>
    <w:rsid w:val="00BF0F15"/>
    <w:rsid w:val="00BF10D2"/>
    <w:rsid w:val="00BF120B"/>
    <w:rsid w:val="00BF12B0"/>
    <w:rsid w:val="00BF12F4"/>
    <w:rsid w:val="00BF1309"/>
    <w:rsid w:val="00BF145E"/>
    <w:rsid w:val="00BF1CD8"/>
    <w:rsid w:val="00BF220D"/>
    <w:rsid w:val="00BF2372"/>
    <w:rsid w:val="00BF2817"/>
    <w:rsid w:val="00BF28A5"/>
    <w:rsid w:val="00BF31B5"/>
    <w:rsid w:val="00BF31CB"/>
    <w:rsid w:val="00BF334F"/>
    <w:rsid w:val="00BF389F"/>
    <w:rsid w:val="00BF38FE"/>
    <w:rsid w:val="00BF3A41"/>
    <w:rsid w:val="00BF3C10"/>
    <w:rsid w:val="00BF3FFA"/>
    <w:rsid w:val="00BF4668"/>
    <w:rsid w:val="00BF46F1"/>
    <w:rsid w:val="00BF492C"/>
    <w:rsid w:val="00BF4B69"/>
    <w:rsid w:val="00BF56A8"/>
    <w:rsid w:val="00BF59C9"/>
    <w:rsid w:val="00BF60E3"/>
    <w:rsid w:val="00BF686F"/>
    <w:rsid w:val="00BF6C19"/>
    <w:rsid w:val="00BF6FB1"/>
    <w:rsid w:val="00BF6FBF"/>
    <w:rsid w:val="00BF70A1"/>
    <w:rsid w:val="00BF70F8"/>
    <w:rsid w:val="00BF781E"/>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04"/>
    <w:rsid w:val="00C039B6"/>
    <w:rsid w:val="00C03B7B"/>
    <w:rsid w:val="00C046B6"/>
    <w:rsid w:val="00C04718"/>
    <w:rsid w:val="00C04B82"/>
    <w:rsid w:val="00C052FD"/>
    <w:rsid w:val="00C057E0"/>
    <w:rsid w:val="00C05863"/>
    <w:rsid w:val="00C05A81"/>
    <w:rsid w:val="00C05C20"/>
    <w:rsid w:val="00C05C56"/>
    <w:rsid w:val="00C06066"/>
    <w:rsid w:val="00C0610F"/>
    <w:rsid w:val="00C0648A"/>
    <w:rsid w:val="00C06756"/>
    <w:rsid w:val="00C067A4"/>
    <w:rsid w:val="00C06B3D"/>
    <w:rsid w:val="00C06BE9"/>
    <w:rsid w:val="00C070D8"/>
    <w:rsid w:val="00C073D8"/>
    <w:rsid w:val="00C079D6"/>
    <w:rsid w:val="00C07A6C"/>
    <w:rsid w:val="00C07AE3"/>
    <w:rsid w:val="00C07AE4"/>
    <w:rsid w:val="00C07D3E"/>
    <w:rsid w:val="00C10599"/>
    <w:rsid w:val="00C106DF"/>
    <w:rsid w:val="00C1114F"/>
    <w:rsid w:val="00C11183"/>
    <w:rsid w:val="00C11197"/>
    <w:rsid w:val="00C1120D"/>
    <w:rsid w:val="00C11354"/>
    <w:rsid w:val="00C11500"/>
    <w:rsid w:val="00C11B32"/>
    <w:rsid w:val="00C11C33"/>
    <w:rsid w:val="00C11C73"/>
    <w:rsid w:val="00C11F31"/>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79C"/>
    <w:rsid w:val="00C1595F"/>
    <w:rsid w:val="00C159ED"/>
    <w:rsid w:val="00C1662C"/>
    <w:rsid w:val="00C16B93"/>
    <w:rsid w:val="00C17099"/>
    <w:rsid w:val="00C170B5"/>
    <w:rsid w:val="00C1733B"/>
    <w:rsid w:val="00C1741D"/>
    <w:rsid w:val="00C174EC"/>
    <w:rsid w:val="00C17593"/>
    <w:rsid w:val="00C177BA"/>
    <w:rsid w:val="00C17D7E"/>
    <w:rsid w:val="00C17D89"/>
    <w:rsid w:val="00C17F16"/>
    <w:rsid w:val="00C20084"/>
    <w:rsid w:val="00C202D5"/>
    <w:rsid w:val="00C2068D"/>
    <w:rsid w:val="00C206C4"/>
    <w:rsid w:val="00C206EC"/>
    <w:rsid w:val="00C20F77"/>
    <w:rsid w:val="00C20FC7"/>
    <w:rsid w:val="00C212A9"/>
    <w:rsid w:val="00C218D5"/>
    <w:rsid w:val="00C21B1D"/>
    <w:rsid w:val="00C21C53"/>
    <w:rsid w:val="00C222CF"/>
    <w:rsid w:val="00C228AB"/>
    <w:rsid w:val="00C22A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6DCB"/>
    <w:rsid w:val="00C26E02"/>
    <w:rsid w:val="00C27113"/>
    <w:rsid w:val="00C2716B"/>
    <w:rsid w:val="00C274BE"/>
    <w:rsid w:val="00C27A7A"/>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9E9"/>
    <w:rsid w:val="00C36DAD"/>
    <w:rsid w:val="00C37050"/>
    <w:rsid w:val="00C37493"/>
    <w:rsid w:val="00C378BF"/>
    <w:rsid w:val="00C37AEC"/>
    <w:rsid w:val="00C37F07"/>
    <w:rsid w:val="00C37F85"/>
    <w:rsid w:val="00C37F8D"/>
    <w:rsid w:val="00C4018E"/>
    <w:rsid w:val="00C40433"/>
    <w:rsid w:val="00C404D5"/>
    <w:rsid w:val="00C40509"/>
    <w:rsid w:val="00C40876"/>
    <w:rsid w:val="00C40B7D"/>
    <w:rsid w:val="00C41633"/>
    <w:rsid w:val="00C41C71"/>
    <w:rsid w:val="00C41CB0"/>
    <w:rsid w:val="00C41CC9"/>
    <w:rsid w:val="00C42130"/>
    <w:rsid w:val="00C4218C"/>
    <w:rsid w:val="00C42784"/>
    <w:rsid w:val="00C429E1"/>
    <w:rsid w:val="00C42DEF"/>
    <w:rsid w:val="00C430F7"/>
    <w:rsid w:val="00C43421"/>
    <w:rsid w:val="00C439F0"/>
    <w:rsid w:val="00C43CE7"/>
    <w:rsid w:val="00C44189"/>
    <w:rsid w:val="00C4464F"/>
    <w:rsid w:val="00C447FB"/>
    <w:rsid w:val="00C44ADA"/>
    <w:rsid w:val="00C44F0C"/>
    <w:rsid w:val="00C450BD"/>
    <w:rsid w:val="00C453B8"/>
    <w:rsid w:val="00C45A9C"/>
    <w:rsid w:val="00C460F0"/>
    <w:rsid w:val="00C461DF"/>
    <w:rsid w:val="00C46253"/>
    <w:rsid w:val="00C46B53"/>
    <w:rsid w:val="00C46D57"/>
    <w:rsid w:val="00C46D92"/>
    <w:rsid w:val="00C46FBA"/>
    <w:rsid w:val="00C470AA"/>
    <w:rsid w:val="00C47202"/>
    <w:rsid w:val="00C47AE8"/>
    <w:rsid w:val="00C5008A"/>
    <w:rsid w:val="00C502D5"/>
    <w:rsid w:val="00C50420"/>
    <w:rsid w:val="00C508B7"/>
    <w:rsid w:val="00C50D41"/>
    <w:rsid w:val="00C50E2A"/>
    <w:rsid w:val="00C515CC"/>
    <w:rsid w:val="00C5196E"/>
    <w:rsid w:val="00C51D11"/>
    <w:rsid w:val="00C5257E"/>
    <w:rsid w:val="00C52E36"/>
    <w:rsid w:val="00C52F8B"/>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D89"/>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374"/>
    <w:rsid w:val="00C64376"/>
    <w:rsid w:val="00C6443F"/>
    <w:rsid w:val="00C64626"/>
    <w:rsid w:val="00C646FA"/>
    <w:rsid w:val="00C64849"/>
    <w:rsid w:val="00C64EDC"/>
    <w:rsid w:val="00C658B2"/>
    <w:rsid w:val="00C65D24"/>
    <w:rsid w:val="00C65F58"/>
    <w:rsid w:val="00C66571"/>
    <w:rsid w:val="00C666DB"/>
    <w:rsid w:val="00C667F6"/>
    <w:rsid w:val="00C66B89"/>
    <w:rsid w:val="00C66C34"/>
    <w:rsid w:val="00C66CC2"/>
    <w:rsid w:val="00C66FAE"/>
    <w:rsid w:val="00C67231"/>
    <w:rsid w:val="00C67AD6"/>
    <w:rsid w:val="00C700D4"/>
    <w:rsid w:val="00C7040D"/>
    <w:rsid w:val="00C705AD"/>
    <w:rsid w:val="00C705EE"/>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249"/>
    <w:rsid w:val="00C76778"/>
    <w:rsid w:val="00C76816"/>
    <w:rsid w:val="00C76A56"/>
    <w:rsid w:val="00C76A6B"/>
    <w:rsid w:val="00C7731D"/>
    <w:rsid w:val="00C774B9"/>
    <w:rsid w:val="00C775EF"/>
    <w:rsid w:val="00C7799E"/>
    <w:rsid w:val="00C77DF7"/>
    <w:rsid w:val="00C80547"/>
    <w:rsid w:val="00C80FD1"/>
    <w:rsid w:val="00C8198E"/>
    <w:rsid w:val="00C81B30"/>
    <w:rsid w:val="00C821FC"/>
    <w:rsid w:val="00C82387"/>
    <w:rsid w:val="00C82A08"/>
    <w:rsid w:val="00C82D9D"/>
    <w:rsid w:val="00C83E22"/>
    <w:rsid w:val="00C83F96"/>
    <w:rsid w:val="00C84AC5"/>
    <w:rsid w:val="00C85253"/>
    <w:rsid w:val="00C8534D"/>
    <w:rsid w:val="00C8624E"/>
    <w:rsid w:val="00C86379"/>
    <w:rsid w:val="00C864DB"/>
    <w:rsid w:val="00C8685C"/>
    <w:rsid w:val="00C87183"/>
    <w:rsid w:val="00C87304"/>
    <w:rsid w:val="00C8781D"/>
    <w:rsid w:val="00C901A9"/>
    <w:rsid w:val="00C901B5"/>
    <w:rsid w:val="00C903E3"/>
    <w:rsid w:val="00C905AC"/>
    <w:rsid w:val="00C90765"/>
    <w:rsid w:val="00C90B43"/>
    <w:rsid w:val="00C90C65"/>
    <w:rsid w:val="00C90C82"/>
    <w:rsid w:val="00C90F7A"/>
    <w:rsid w:val="00C912A0"/>
    <w:rsid w:val="00C91516"/>
    <w:rsid w:val="00C91561"/>
    <w:rsid w:val="00C91707"/>
    <w:rsid w:val="00C91AB8"/>
    <w:rsid w:val="00C91CFB"/>
    <w:rsid w:val="00C91FAC"/>
    <w:rsid w:val="00C9213D"/>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09"/>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4D3"/>
    <w:rsid w:val="00CA2919"/>
    <w:rsid w:val="00CA2A7E"/>
    <w:rsid w:val="00CA2B09"/>
    <w:rsid w:val="00CA2C56"/>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E92"/>
    <w:rsid w:val="00CB1F2A"/>
    <w:rsid w:val="00CB2836"/>
    <w:rsid w:val="00CB2D0A"/>
    <w:rsid w:val="00CB2F65"/>
    <w:rsid w:val="00CB40A3"/>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727"/>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681"/>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0D"/>
    <w:rsid w:val="00CC728B"/>
    <w:rsid w:val="00CC7356"/>
    <w:rsid w:val="00CC74D5"/>
    <w:rsid w:val="00CC7A6D"/>
    <w:rsid w:val="00CC7BD9"/>
    <w:rsid w:val="00CC7D1B"/>
    <w:rsid w:val="00CC7DF3"/>
    <w:rsid w:val="00CC7DF5"/>
    <w:rsid w:val="00CD032E"/>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1"/>
    <w:rsid w:val="00CD3122"/>
    <w:rsid w:val="00CD325D"/>
    <w:rsid w:val="00CD325F"/>
    <w:rsid w:val="00CD3675"/>
    <w:rsid w:val="00CD3B2F"/>
    <w:rsid w:val="00CD3D0C"/>
    <w:rsid w:val="00CD3E10"/>
    <w:rsid w:val="00CD3F09"/>
    <w:rsid w:val="00CD3FAF"/>
    <w:rsid w:val="00CD492B"/>
    <w:rsid w:val="00CD58A4"/>
    <w:rsid w:val="00CD5C02"/>
    <w:rsid w:val="00CD5CDB"/>
    <w:rsid w:val="00CD6099"/>
    <w:rsid w:val="00CD61E3"/>
    <w:rsid w:val="00CD639A"/>
    <w:rsid w:val="00CD63C5"/>
    <w:rsid w:val="00CD672B"/>
    <w:rsid w:val="00CD6814"/>
    <w:rsid w:val="00CD6E0B"/>
    <w:rsid w:val="00CD6F88"/>
    <w:rsid w:val="00CD706B"/>
    <w:rsid w:val="00CD732A"/>
    <w:rsid w:val="00CD787F"/>
    <w:rsid w:val="00CD79CD"/>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0B7"/>
    <w:rsid w:val="00CE212D"/>
    <w:rsid w:val="00CE253D"/>
    <w:rsid w:val="00CE2561"/>
    <w:rsid w:val="00CE2E29"/>
    <w:rsid w:val="00CE3257"/>
    <w:rsid w:val="00CE32CA"/>
    <w:rsid w:val="00CE349E"/>
    <w:rsid w:val="00CE3654"/>
    <w:rsid w:val="00CE37B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C9A"/>
    <w:rsid w:val="00CE7E65"/>
    <w:rsid w:val="00CF02AC"/>
    <w:rsid w:val="00CF04B5"/>
    <w:rsid w:val="00CF057C"/>
    <w:rsid w:val="00CF06E6"/>
    <w:rsid w:val="00CF18AB"/>
    <w:rsid w:val="00CF1AA6"/>
    <w:rsid w:val="00CF1AB0"/>
    <w:rsid w:val="00CF20C8"/>
    <w:rsid w:val="00CF22F9"/>
    <w:rsid w:val="00CF233B"/>
    <w:rsid w:val="00CF23D5"/>
    <w:rsid w:val="00CF25A0"/>
    <w:rsid w:val="00CF2639"/>
    <w:rsid w:val="00CF277A"/>
    <w:rsid w:val="00CF2FBF"/>
    <w:rsid w:val="00CF33BA"/>
    <w:rsid w:val="00CF3831"/>
    <w:rsid w:val="00CF3C91"/>
    <w:rsid w:val="00CF3F01"/>
    <w:rsid w:val="00CF4079"/>
    <w:rsid w:val="00CF40FF"/>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9F1"/>
    <w:rsid w:val="00CF6AF3"/>
    <w:rsid w:val="00CF6C9A"/>
    <w:rsid w:val="00CF6E82"/>
    <w:rsid w:val="00CF6F64"/>
    <w:rsid w:val="00CF7CCF"/>
    <w:rsid w:val="00CF7FC8"/>
    <w:rsid w:val="00D00419"/>
    <w:rsid w:val="00D00522"/>
    <w:rsid w:val="00D0074E"/>
    <w:rsid w:val="00D00B22"/>
    <w:rsid w:val="00D00F16"/>
    <w:rsid w:val="00D012F1"/>
    <w:rsid w:val="00D017EE"/>
    <w:rsid w:val="00D0181F"/>
    <w:rsid w:val="00D0182B"/>
    <w:rsid w:val="00D0186E"/>
    <w:rsid w:val="00D01B73"/>
    <w:rsid w:val="00D01C73"/>
    <w:rsid w:val="00D01E6B"/>
    <w:rsid w:val="00D01F7D"/>
    <w:rsid w:val="00D02369"/>
    <w:rsid w:val="00D02592"/>
    <w:rsid w:val="00D02A41"/>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C99"/>
    <w:rsid w:val="00D06DED"/>
    <w:rsid w:val="00D0735B"/>
    <w:rsid w:val="00D074A7"/>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76E"/>
    <w:rsid w:val="00D12A0B"/>
    <w:rsid w:val="00D12B75"/>
    <w:rsid w:val="00D132BF"/>
    <w:rsid w:val="00D13880"/>
    <w:rsid w:val="00D13BBC"/>
    <w:rsid w:val="00D13CCD"/>
    <w:rsid w:val="00D14204"/>
    <w:rsid w:val="00D142BC"/>
    <w:rsid w:val="00D152A9"/>
    <w:rsid w:val="00D153CD"/>
    <w:rsid w:val="00D156B2"/>
    <w:rsid w:val="00D15D9D"/>
    <w:rsid w:val="00D1624D"/>
    <w:rsid w:val="00D16258"/>
    <w:rsid w:val="00D16AC4"/>
    <w:rsid w:val="00D16BA8"/>
    <w:rsid w:val="00D174E5"/>
    <w:rsid w:val="00D17BCA"/>
    <w:rsid w:val="00D17CE2"/>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BBB"/>
    <w:rsid w:val="00D25E65"/>
    <w:rsid w:val="00D26199"/>
    <w:rsid w:val="00D261FB"/>
    <w:rsid w:val="00D26283"/>
    <w:rsid w:val="00D263B5"/>
    <w:rsid w:val="00D26554"/>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3D62"/>
    <w:rsid w:val="00D3410B"/>
    <w:rsid w:val="00D3413A"/>
    <w:rsid w:val="00D34169"/>
    <w:rsid w:val="00D344C9"/>
    <w:rsid w:val="00D3461F"/>
    <w:rsid w:val="00D35272"/>
    <w:rsid w:val="00D353DF"/>
    <w:rsid w:val="00D353FF"/>
    <w:rsid w:val="00D35500"/>
    <w:rsid w:val="00D35ACC"/>
    <w:rsid w:val="00D35BE8"/>
    <w:rsid w:val="00D3609F"/>
    <w:rsid w:val="00D3610A"/>
    <w:rsid w:val="00D36135"/>
    <w:rsid w:val="00D361F6"/>
    <w:rsid w:val="00D3646C"/>
    <w:rsid w:val="00D3668C"/>
    <w:rsid w:val="00D366E7"/>
    <w:rsid w:val="00D369EA"/>
    <w:rsid w:val="00D36BE8"/>
    <w:rsid w:val="00D36C8E"/>
    <w:rsid w:val="00D36ED5"/>
    <w:rsid w:val="00D37C2D"/>
    <w:rsid w:val="00D403D9"/>
    <w:rsid w:val="00D404CE"/>
    <w:rsid w:val="00D40E24"/>
    <w:rsid w:val="00D40E25"/>
    <w:rsid w:val="00D40E78"/>
    <w:rsid w:val="00D41009"/>
    <w:rsid w:val="00D412AD"/>
    <w:rsid w:val="00D41901"/>
    <w:rsid w:val="00D41B4E"/>
    <w:rsid w:val="00D41BD5"/>
    <w:rsid w:val="00D41CD0"/>
    <w:rsid w:val="00D420DA"/>
    <w:rsid w:val="00D421D9"/>
    <w:rsid w:val="00D422E4"/>
    <w:rsid w:val="00D429DA"/>
    <w:rsid w:val="00D42B71"/>
    <w:rsid w:val="00D42B88"/>
    <w:rsid w:val="00D435B1"/>
    <w:rsid w:val="00D435FC"/>
    <w:rsid w:val="00D43888"/>
    <w:rsid w:val="00D43E9E"/>
    <w:rsid w:val="00D43F6A"/>
    <w:rsid w:val="00D440D2"/>
    <w:rsid w:val="00D44232"/>
    <w:rsid w:val="00D4429F"/>
    <w:rsid w:val="00D44336"/>
    <w:rsid w:val="00D448BD"/>
    <w:rsid w:val="00D44A5C"/>
    <w:rsid w:val="00D44A68"/>
    <w:rsid w:val="00D44C67"/>
    <w:rsid w:val="00D4501C"/>
    <w:rsid w:val="00D4551B"/>
    <w:rsid w:val="00D45581"/>
    <w:rsid w:val="00D45819"/>
    <w:rsid w:val="00D45B04"/>
    <w:rsid w:val="00D45BE9"/>
    <w:rsid w:val="00D45C69"/>
    <w:rsid w:val="00D45ED8"/>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296"/>
    <w:rsid w:val="00D546A5"/>
    <w:rsid w:val="00D54B87"/>
    <w:rsid w:val="00D54C59"/>
    <w:rsid w:val="00D54D88"/>
    <w:rsid w:val="00D54D90"/>
    <w:rsid w:val="00D55115"/>
    <w:rsid w:val="00D5521C"/>
    <w:rsid w:val="00D552BA"/>
    <w:rsid w:val="00D554E6"/>
    <w:rsid w:val="00D554F2"/>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BCB"/>
    <w:rsid w:val="00D60CB2"/>
    <w:rsid w:val="00D60DD4"/>
    <w:rsid w:val="00D610A5"/>
    <w:rsid w:val="00D61834"/>
    <w:rsid w:val="00D61851"/>
    <w:rsid w:val="00D61869"/>
    <w:rsid w:val="00D61C87"/>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A84"/>
    <w:rsid w:val="00D75CD8"/>
    <w:rsid w:val="00D75E85"/>
    <w:rsid w:val="00D761CB"/>
    <w:rsid w:val="00D76A4B"/>
    <w:rsid w:val="00D76DB4"/>
    <w:rsid w:val="00D76DDA"/>
    <w:rsid w:val="00D76E83"/>
    <w:rsid w:val="00D771C9"/>
    <w:rsid w:val="00D77380"/>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B4"/>
    <w:rsid w:val="00D83B14"/>
    <w:rsid w:val="00D83EE4"/>
    <w:rsid w:val="00D84268"/>
    <w:rsid w:val="00D84464"/>
    <w:rsid w:val="00D846C5"/>
    <w:rsid w:val="00D853C3"/>
    <w:rsid w:val="00D8583B"/>
    <w:rsid w:val="00D8588D"/>
    <w:rsid w:val="00D85C44"/>
    <w:rsid w:val="00D86166"/>
    <w:rsid w:val="00D86343"/>
    <w:rsid w:val="00D86B37"/>
    <w:rsid w:val="00D86ED1"/>
    <w:rsid w:val="00D87154"/>
    <w:rsid w:val="00D87201"/>
    <w:rsid w:val="00D8757E"/>
    <w:rsid w:val="00D8778A"/>
    <w:rsid w:val="00D87F82"/>
    <w:rsid w:val="00D90854"/>
    <w:rsid w:val="00D90F46"/>
    <w:rsid w:val="00D91009"/>
    <w:rsid w:val="00D9120D"/>
    <w:rsid w:val="00D9126A"/>
    <w:rsid w:val="00D912DF"/>
    <w:rsid w:val="00D9134E"/>
    <w:rsid w:val="00D91596"/>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01"/>
    <w:rsid w:val="00D92CBC"/>
    <w:rsid w:val="00D92FD3"/>
    <w:rsid w:val="00D931F2"/>
    <w:rsid w:val="00D93637"/>
    <w:rsid w:val="00D93D5E"/>
    <w:rsid w:val="00D948A0"/>
    <w:rsid w:val="00D94BB0"/>
    <w:rsid w:val="00D94C0C"/>
    <w:rsid w:val="00D94FF3"/>
    <w:rsid w:val="00D95364"/>
    <w:rsid w:val="00D954F6"/>
    <w:rsid w:val="00D957C0"/>
    <w:rsid w:val="00D95BF0"/>
    <w:rsid w:val="00D95BFF"/>
    <w:rsid w:val="00D95F44"/>
    <w:rsid w:val="00D96193"/>
    <w:rsid w:val="00D96780"/>
    <w:rsid w:val="00D96BBE"/>
    <w:rsid w:val="00D96DD2"/>
    <w:rsid w:val="00D97DCE"/>
    <w:rsid w:val="00D97E86"/>
    <w:rsid w:val="00DA0FC0"/>
    <w:rsid w:val="00DA1135"/>
    <w:rsid w:val="00DA1198"/>
    <w:rsid w:val="00DA1AAF"/>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521B"/>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CB0"/>
    <w:rsid w:val="00DB1F98"/>
    <w:rsid w:val="00DB2551"/>
    <w:rsid w:val="00DB286C"/>
    <w:rsid w:val="00DB2B98"/>
    <w:rsid w:val="00DB2D80"/>
    <w:rsid w:val="00DB2DC2"/>
    <w:rsid w:val="00DB3539"/>
    <w:rsid w:val="00DB35C7"/>
    <w:rsid w:val="00DB39DE"/>
    <w:rsid w:val="00DB3D52"/>
    <w:rsid w:val="00DB4267"/>
    <w:rsid w:val="00DB42C3"/>
    <w:rsid w:val="00DB4322"/>
    <w:rsid w:val="00DB4B18"/>
    <w:rsid w:val="00DB4F9D"/>
    <w:rsid w:val="00DB52C6"/>
    <w:rsid w:val="00DB5512"/>
    <w:rsid w:val="00DB5863"/>
    <w:rsid w:val="00DB5A21"/>
    <w:rsid w:val="00DB5B93"/>
    <w:rsid w:val="00DB5BEA"/>
    <w:rsid w:val="00DB5CAA"/>
    <w:rsid w:val="00DB5DEB"/>
    <w:rsid w:val="00DB5EE5"/>
    <w:rsid w:val="00DB629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60"/>
    <w:rsid w:val="00DC1479"/>
    <w:rsid w:val="00DC1624"/>
    <w:rsid w:val="00DC162B"/>
    <w:rsid w:val="00DC1763"/>
    <w:rsid w:val="00DC2188"/>
    <w:rsid w:val="00DC22B7"/>
    <w:rsid w:val="00DC257F"/>
    <w:rsid w:val="00DC2898"/>
    <w:rsid w:val="00DC28A6"/>
    <w:rsid w:val="00DC28EC"/>
    <w:rsid w:val="00DC28F8"/>
    <w:rsid w:val="00DC392F"/>
    <w:rsid w:val="00DC3E1F"/>
    <w:rsid w:val="00DC452B"/>
    <w:rsid w:val="00DC4B72"/>
    <w:rsid w:val="00DC4C0B"/>
    <w:rsid w:val="00DC4CCD"/>
    <w:rsid w:val="00DC4D82"/>
    <w:rsid w:val="00DC4E9C"/>
    <w:rsid w:val="00DC5047"/>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64"/>
    <w:rsid w:val="00DC7E92"/>
    <w:rsid w:val="00DD0274"/>
    <w:rsid w:val="00DD02C4"/>
    <w:rsid w:val="00DD0877"/>
    <w:rsid w:val="00DD0B31"/>
    <w:rsid w:val="00DD0B7C"/>
    <w:rsid w:val="00DD0C93"/>
    <w:rsid w:val="00DD0D46"/>
    <w:rsid w:val="00DD0D82"/>
    <w:rsid w:val="00DD128A"/>
    <w:rsid w:val="00DD12B1"/>
    <w:rsid w:val="00DD12B5"/>
    <w:rsid w:val="00DD1422"/>
    <w:rsid w:val="00DD1947"/>
    <w:rsid w:val="00DD1A59"/>
    <w:rsid w:val="00DD1ED7"/>
    <w:rsid w:val="00DD242B"/>
    <w:rsid w:val="00DD2D1C"/>
    <w:rsid w:val="00DD2E79"/>
    <w:rsid w:val="00DD2FE5"/>
    <w:rsid w:val="00DD3184"/>
    <w:rsid w:val="00DD3401"/>
    <w:rsid w:val="00DD3430"/>
    <w:rsid w:val="00DD3480"/>
    <w:rsid w:val="00DD3565"/>
    <w:rsid w:val="00DD35E2"/>
    <w:rsid w:val="00DD4181"/>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2FA"/>
    <w:rsid w:val="00DD761C"/>
    <w:rsid w:val="00DD76AF"/>
    <w:rsid w:val="00DD7B13"/>
    <w:rsid w:val="00DD7DF3"/>
    <w:rsid w:val="00DE0171"/>
    <w:rsid w:val="00DE01E6"/>
    <w:rsid w:val="00DE0333"/>
    <w:rsid w:val="00DE0503"/>
    <w:rsid w:val="00DE0558"/>
    <w:rsid w:val="00DE0F57"/>
    <w:rsid w:val="00DE1039"/>
    <w:rsid w:val="00DE151C"/>
    <w:rsid w:val="00DE1E3D"/>
    <w:rsid w:val="00DE1E5B"/>
    <w:rsid w:val="00DE21CF"/>
    <w:rsid w:val="00DE2422"/>
    <w:rsid w:val="00DE26D3"/>
    <w:rsid w:val="00DE2734"/>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30"/>
    <w:rsid w:val="00DE516B"/>
    <w:rsid w:val="00DE53E4"/>
    <w:rsid w:val="00DE56BA"/>
    <w:rsid w:val="00DE5E4B"/>
    <w:rsid w:val="00DE603C"/>
    <w:rsid w:val="00DE61AA"/>
    <w:rsid w:val="00DE61E0"/>
    <w:rsid w:val="00DE629B"/>
    <w:rsid w:val="00DE6859"/>
    <w:rsid w:val="00DE7012"/>
    <w:rsid w:val="00DE7391"/>
    <w:rsid w:val="00DE7521"/>
    <w:rsid w:val="00DE7D03"/>
    <w:rsid w:val="00DF02EC"/>
    <w:rsid w:val="00DF0BF6"/>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08"/>
    <w:rsid w:val="00DF4091"/>
    <w:rsid w:val="00DF4158"/>
    <w:rsid w:val="00DF440F"/>
    <w:rsid w:val="00DF4430"/>
    <w:rsid w:val="00DF452A"/>
    <w:rsid w:val="00DF4920"/>
    <w:rsid w:val="00DF4C07"/>
    <w:rsid w:val="00DF4DEA"/>
    <w:rsid w:val="00DF4F19"/>
    <w:rsid w:val="00DF5270"/>
    <w:rsid w:val="00DF54BE"/>
    <w:rsid w:val="00DF5759"/>
    <w:rsid w:val="00DF5905"/>
    <w:rsid w:val="00DF5AF3"/>
    <w:rsid w:val="00DF6014"/>
    <w:rsid w:val="00DF6154"/>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9EE"/>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2E"/>
    <w:rsid w:val="00E102BD"/>
    <w:rsid w:val="00E1039D"/>
    <w:rsid w:val="00E103F8"/>
    <w:rsid w:val="00E104DE"/>
    <w:rsid w:val="00E105D9"/>
    <w:rsid w:val="00E1074E"/>
    <w:rsid w:val="00E1084A"/>
    <w:rsid w:val="00E11DCD"/>
    <w:rsid w:val="00E11EB8"/>
    <w:rsid w:val="00E12426"/>
    <w:rsid w:val="00E125EE"/>
    <w:rsid w:val="00E12775"/>
    <w:rsid w:val="00E12A5A"/>
    <w:rsid w:val="00E12BCF"/>
    <w:rsid w:val="00E12BDF"/>
    <w:rsid w:val="00E12DAD"/>
    <w:rsid w:val="00E12DEE"/>
    <w:rsid w:val="00E136AE"/>
    <w:rsid w:val="00E136E0"/>
    <w:rsid w:val="00E139D0"/>
    <w:rsid w:val="00E13AA4"/>
    <w:rsid w:val="00E13CF7"/>
    <w:rsid w:val="00E143F1"/>
    <w:rsid w:val="00E145E0"/>
    <w:rsid w:val="00E14913"/>
    <w:rsid w:val="00E14964"/>
    <w:rsid w:val="00E14AB7"/>
    <w:rsid w:val="00E14BB9"/>
    <w:rsid w:val="00E150B1"/>
    <w:rsid w:val="00E15170"/>
    <w:rsid w:val="00E15352"/>
    <w:rsid w:val="00E153D4"/>
    <w:rsid w:val="00E154A1"/>
    <w:rsid w:val="00E15B4D"/>
    <w:rsid w:val="00E1626E"/>
    <w:rsid w:val="00E164E8"/>
    <w:rsid w:val="00E1654E"/>
    <w:rsid w:val="00E167D4"/>
    <w:rsid w:val="00E175FF"/>
    <w:rsid w:val="00E17C0D"/>
    <w:rsid w:val="00E17C3F"/>
    <w:rsid w:val="00E17CFB"/>
    <w:rsid w:val="00E20008"/>
    <w:rsid w:val="00E202C9"/>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7CA"/>
    <w:rsid w:val="00E229F7"/>
    <w:rsid w:val="00E22A10"/>
    <w:rsid w:val="00E22EE3"/>
    <w:rsid w:val="00E23179"/>
    <w:rsid w:val="00E23224"/>
    <w:rsid w:val="00E23232"/>
    <w:rsid w:val="00E23851"/>
    <w:rsid w:val="00E239B5"/>
    <w:rsid w:val="00E23ACC"/>
    <w:rsid w:val="00E23ADB"/>
    <w:rsid w:val="00E2446F"/>
    <w:rsid w:val="00E24F0C"/>
    <w:rsid w:val="00E250DB"/>
    <w:rsid w:val="00E259BD"/>
    <w:rsid w:val="00E25F49"/>
    <w:rsid w:val="00E2617B"/>
    <w:rsid w:val="00E26295"/>
    <w:rsid w:val="00E264F5"/>
    <w:rsid w:val="00E2690E"/>
    <w:rsid w:val="00E272FE"/>
    <w:rsid w:val="00E27AA2"/>
    <w:rsid w:val="00E27E5C"/>
    <w:rsid w:val="00E30181"/>
    <w:rsid w:val="00E30246"/>
    <w:rsid w:val="00E30388"/>
    <w:rsid w:val="00E30505"/>
    <w:rsid w:val="00E30517"/>
    <w:rsid w:val="00E30636"/>
    <w:rsid w:val="00E3070A"/>
    <w:rsid w:val="00E30A72"/>
    <w:rsid w:val="00E31371"/>
    <w:rsid w:val="00E31506"/>
    <w:rsid w:val="00E3169E"/>
    <w:rsid w:val="00E31E91"/>
    <w:rsid w:val="00E3222F"/>
    <w:rsid w:val="00E32551"/>
    <w:rsid w:val="00E327EE"/>
    <w:rsid w:val="00E32AAB"/>
    <w:rsid w:val="00E32D3A"/>
    <w:rsid w:val="00E32E0E"/>
    <w:rsid w:val="00E32E96"/>
    <w:rsid w:val="00E33592"/>
    <w:rsid w:val="00E3370B"/>
    <w:rsid w:val="00E337FB"/>
    <w:rsid w:val="00E33802"/>
    <w:rsid w:val="00E33814"/>
    <w:rsid w:val="00E339C6"/>
    <w:rsid w:val="00E33B1B"/>
    <w:rsid w:val="00E33B7B"/>
    <w:rsid w:val="00E33BB9"/>
    <w:rsid w:val="00E33D99"/>
    <w:rsid w:val="00E33E4D"/>
    <w:rsid w:val="00E340EC"/>
    <w:rsid w:val="00E3448E"/>
    <w:rsid w:val="00E3457A"/>
    <w:rsid w:val="00E34AC5"/>
    <w:rsid w:val="00E34ED3"/>
    <w:rsid w:val="00E34F08"/>
    <w:rsid w:val="00E35225"/>
    <w:rsid w:val="00E35248"/>
    <w:rsid w:val="00E35F47"/>
    <w:rsid w:val="00E360A5"/>
    <w:rsid w:val="00E362BC"/>
    <w:rsid w:val="00E362BD"/>
    <w:rsid w:val="00E36847"/>
    <w:rsid w:val="00E36C97"/>
    <w:rsid w:val="00E36D92"/>
    <w:rsid w:val="00E36F4A"/>
    <w:rsid w:val="00E370CB"/>
    <w:rsid w:val="00E37276"/>
    <w:rsid w:val="00E377BF"/>
    <w:rsid w:val="00E37C25"/>
    <w:rsid w:val="00E37FDC"/>
    <w:rsid w:val="00E40362"/>
    <w:rsid w:val="00E40DAE"/>
    <w:rsid w:val="00E41479"/>
    <w:rsid w:val="00E416D6"/>
    <w:rsid w:val="00E41A3E"/>
    <w:rsid w:val="00E41D2F"/>
    <w:rsid w:val="00E41DE5"/>
    <w:rsid w:val="00E41E98"/>
    <w:rsid w:val="00E424DC"/>
    <w:rsid w:val="00E425BE"/>
    <w:rsid w:val="00E4276E"/>
    <w:rsid w:val="00E42FF3"/>
    <w:rsid w:val="00E430A4"/>
    <w:rsid w:val="00E430D1"/>
    <w:rsid w:val="00E432AE"/>
    <w:rsid w:val="00E4333D"/>
    <w:rsid w:val="00E4356E"/>
    <w:rsid w:val="00E438FF"/>
    <w:rsid w:val="00E43926"/>
    <w:rsid w:val="00E43F1E"/>
    <w:rsid w:val="00E43FBE"/>
    <w:rsid w:val="00E441F2"/>
    <w:rsid w:val="00E44F3C"/>
    <w:rsid w:val="00E452D0"/>
    <w:rsid w:val="00E458FE"/>
    <w:rsid w:val="00E45A9D"/>
    <w:rsid w:val="00E45F36"/>
    <w:rsid w:val="00E460A1"/>
    <w:rsid w:val="00E4654B"/>
    <w:rsid w:val="00E465C8"/>
    <w:rsid w:val="00E4664C"/>
    <w:rsid w:val="00E46669"/>
    <w:rsid w:val="00E46809"/>
    <w:rsid w:val="00E46814"/>
    <w:rsid w:val="00E46CC9"/>
    <w:rsid w:val="00E47419"/>
    <w:rsid w:val="00E47428"/>
    <w:rsid w:val="00E47605"/>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242"/>
    <w:rsid w:val="00E54D33"/>
    <w:rsid w:val="00E55221"/>
    <w:rsid w:val="00E55AEB"/>
    <w:rsid w:val="00E56A0D"/>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1E67"/>
    <w:rsid w:val="00E62134"/>
    <w:rsid w:val="00E624DA"/>
    <w:rsid w:val="00E62678"/>
    <w:rsid w:val="00E6275D"/>
    <w:rsid w:val="00E629F9"/>
    <w:rsid w:val="00E62AF2"/>
    <w:rsid w:val="00E62B5D"/>
    <w:rsid w:val="00E62D6E"/>
    <w:rsid w:val="00E62F58"/>
    <w:rsid w:val="00E630F7"/>
    <w:rsid w:val="00E632B7"/>
    <w:rsid w:val="00E632ED"/>
    <w:rsid w:val="00E63AF2"/>
    <w:rsid w:val="00E63F57"/>
    <w:rsid w:val="00E640B0"/>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20F"/>
    <w:rsid w:val="00E713CA"/>
    <w:rsid w:val="00E71DF1"/>
    <w:rsid w:val="00E722EF"/>
    <w:rsid w:val="00E723D3"/>
    <w:rsid w:val="00E7242A"/>
    <w:rsid w:val="00E7245A"/>
    <w:rsid w:val="00E728A5"/>
    <w:rsid w:val="00E72ABE"/>
    <w:rsid w:val="00E72BCC"/>
    <w:rsid w:val="00E73065"/>
    <w:rsid w:val="00E7306F"/>
    <w:rsid w:val="00E7357B"/>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EE5"/>
    <w:rsid w:val="00E77F59"/>
    <w:rsid w:val="00E8016D"/>
    <w:rsid w:val="00E80487"/>
    <w:rsid w:val="00E809EA"/>
    <w:rsid w:val="00E80B75"/>
    <w:rsid w:val="00E810EC"/>
    <w:rsid w:val="00E8117B"/>
    <w:rsid w:val="00E81490"/>
    <w:rsid w:val="00E81C10"/>
    <w:rsid w:val="00E81F97"/>
    <w:rsid w:val="00E81F9F"/>
    <w:rsid w:val="00E81FFC"/>
    <w:rsid w:val="00E826C8"/>
    <w:rsid w:val="00E828DA"/>
    <w:rsid w:val="00E82B9F"/>
    <w:rsid w:val="00E83280"/>
    <w:rsid w:val="00E832C9"/>
    <w:rsid w:val="00E83469"/>
    <w:rsid w:val="00E836F0"/>
    <w:rsid w:val="00E83E6E"/>
    <w:rsid w:val="00E83EE9"/>
    <w:rsid w:val="00E841A9"/>
    <w:rsid w:val="00E843C5"/>
    <w:rsid w:val="00E84A16"/>
    <w:rsid w:val="00E84A59"/>
    <w:rsid w:val="00E84E78"/>
    <w:rsid w:val="00E850F7"/>
    <w:rsid w:val="00E852EE"/>
    <w:rsid w:val="00E853B5"/>
    <w:rsid w:val="00E85483"/>
    <w:rsid w:val="00E859CA"/>
    <w:rsid w:val="00E86057"/>
    <w:rsid w:val="00E861F7"/>
    <w:rsid w:val="00E86647"/>
    <w:rsid w:val="00E86BA9"/>
    <w:rsid w:val="00E8736B"/>
    <w:rsid w:val="00E87565"/>
    <w:rsid w:val="00E877D8"/>
    <w:rsid w:val="00E879F0"/>
    <w:rsid w:val="00E87AC8"/>
    <w:rsid w:val="00E87AE6"/>
    <w:rsid w:val="00E87DCE"/>
    <w:rsid w:val="00E87F95"/>
    <w:rsid w:val="00E90023"/>
    <w:rsid w:val="00E90199"/>
    <w:rsid w:val="00E901FC"/>
    <w:rsid w:val="00E9035E"/>
    <w:rsid w:val="00E90433"/>
    <w:rsid w:val="00E90F08"/>
    <w:rsid w:val="00E913F0"/>
    <w:rsid w:val="00E91514"/>
    <w:rsid w:val="00E915E1"/>
    <w:rsid w:val="00E91609"/>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592"/>
    <w:rsid w:val="00E938E3"/>
    <w:rsid w:val="00E93965"/>
    <w:rsid w:val="00E93A7A"/>
    <w:rsid w:val="00E93B3D"/>
    <w:rsid w:val="00E93D80"/>
    <w:rsid w:val="00E942A2"/>
    <w:rsid w:val="00E94307"/>
    <w:rsid w:val="00E94762"/>
    <w:rsid w:val="00E94938"/>
    <w:rsid w:val="00E94CE0"/>
    <w:rsid w:val="00E94DEC"/>
    <w:rsid w:val="00E95129"/>
    <w:rsid w:val="00E9521A"/>
    <w:rsid w:val="00E952D6"/>
    <w:rsid w:val="00E9543A"/>
    <w:rsid w:val="00E954F5"/>
    <w:rsid w:val="00E95754"/>
    <w:rsid w:val="00E95859"/>
    <w:rsid w:val="00E95B52"/>
    <w:rsid w:val="00E95D01"/>
    <w:rsid w:val="00E95D5E"/>
    <w:rsid w:val="00E9627E"/>
    <w:rsid w:val="00E963F1"/>
    <w:rsid w:val="00E9640F"/>
    <w:rsid w:val="00E9694A"/>
    <w:rsid w:val="00E969C1"/>
    <w:rsid w:val="00E96B89"/>
    <w:rsid w:val="00E96C84"/>
    <w:rsid w:val="00E96EB3"/>
    <w:rsid w:val="00E96FBC"/>
    <w:rsid w:val="00E971B7"/>
    <w:rsid w:val="00E9738B"/>
    <w:rsid w:val="00E97507"/>
    <w:rsid w:val="00E97C5F"/>
    <w:rsid w:val="00EA0281"/>
    <w:rsid w:val="00EA04AD"/>
    <w:rsid w:val="00EA0BD3"/>
    <w:rsid w:val="00EA0BFA"/>
    <w:rsid w:val="00EA0E04"/>
    <w:rsid w:val="00EA0E05"/>
    <w:rsid w:val="00EA0E10"/>
    <w:rsid w:val="00EA1818"/>
    <w:rsid w:val="00EA1975"/>
    <w:rsid w:val="00EA1B4A"/>
    <w:rsid w:val="00EA1E52"/>
    <w:rsid w:val="00EA1F8B"/>
    <w:rsid w:val="00EA2271"/>
    <w:rsid w:val="00EA23B9"/>
    <w:rsid w:val="00EA2730"/>
    <w:rsid w:val="00EA2ECB"/>
    <w:rsid w:val="00EA300C"/>
    <w:rsid w:val="00EA32DE"/>
    <w:rsid w:val="00EA3601"/>
    <w:rsid w:val="00EA3C5F"/>
    <w:rsid w:val="00EA3D67"/>
    <w:rsid w:val="00EA3DB9"/>
    <w:rsid w:val="00EA4126"/>
    <w:rsid w:val="00EA475F"/>
    <w:rsid w:val="00EA485E"/>
    <w:rsid w:val="00EA4877"/>
    <w:rsid w:val="00EA4AC2"/>
    <w:rsid w:val="00EA5029"/>
    <w:rsid w:val="00EA530D"/>
    <w:rsid w:val="00EA5335"/>
    <w:rsid w:val="00EA5BD4"/>
    <w:rsid w:val="00EA6039"/>
    <w:rsid w:val="00EA6506"/>
    <w:rsid w:val="00EA6AA4"/>
    <w:rsid w:val="00EA7051"/>
    <w:rsid w:val="00EA708C"/>
    <w:rsid w:val="00EA7449"/>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5AC"/>
    <w:rsid w:val="00EB4A13"/>
    <w:rsid w:val="00EB4EFF"/>
    <w:rsid w:val="00EB5095"/>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69"/>
    <w:rsid w:val="00EC01DE"/>
    <w:rsid w:val="00EC0531"/>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0C6"/>
    <w:rsid w:val="00ED1447"/>
    <w:rsid w:val="00ED19B6"/>
    <w:rsid w:val="00ED1A39"/>
    <w:rsid w:val="00ED1F5E"/>
    <w:rsid w:val="00ED20B9"/>
    <w:rsid w:val="00ED20F7"/>
    <w:rsid w:val="00ED24AE"/>
    <w:rsid w:val="00ED28B9"/>
    <w:rsid w:val="00ED2EAC"/>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5ED7"/>
    <w:rsid w:val="00EE08BC"/>
    <w:rsid w:val="00EE09EA"/>
    <w:rsid w:val="00EE0A49"/>
    <w:rsid w:val="00EE0E09"/>
    <w:rsid w:val="00EE12DA"/>
    <w:rsid w:val="00EE14B3"/>
    <w:rsid w:val="00EE15CA"/>
    <w:rsid w:val="00EE1888"/>
    <w:rsid w:val="00EE18B4"/>
    <w:rsid w:val="00EE18BB"/>
    <w:rsid w:val="00EE1B35"/>
    <w:rsid w:val="00EE1CDA"/>
    <w:rsid w:val="00EE23E0"/>
    <w:rsid w:val="00EE24B7"/>
    <w:rsid w:val="00EE2AAB"/>
    <w:rsid w:val="00EE2F97"/>
    <w:rsid w:val="00EE3203"/>
    <w:rsid w:val="00EE33A6"/>
    <w:rsid w:val="00EE3CD3"/>
    <w:rsid w:val="00EE3DCB"/>
    <w:rsid w:val="00EE44C1"/>
    <w:rsid w:val="00EE481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0BC"/>
    <w:rsid w:val="00EF118F"/>
    <w:rsid w:val="00EF1287"/>
    <w:rsid w:val="00EF1333"/>
    <w:rsid w:val="00EF137E"/>
    <w:rsid w:val="00EF20FD"/>
    <w:rsid w:val="00EF2361"/>
    <w:rsid w:val="00EF2786"/>
    <w:rsid w:val="00EF2A1F"/>
    <w:rsid w:val="00EF2C3D"/>
    <w:rsid w:val="00EF344F"/>
    <w:rsid w:val="00EF34CD"/>
    <w:rsid w:val="00EF386B"/>
    <w:rsid w:val="00EF3A28"/>
    <w:rsid w:val="00EF3A3D"/>
    <w:rsid w:val="00EF3A4A"/>
    <w:rsid w:val="00EF3D43"/>
    <w:rsid w:val="00EF3EE9"/>
    <w:rsid w:val="00EF3F96"/>
    <w:rsid w:val="00EF447D"/>
    <w:rsid w:val="00EF493B"/>
    <w:rsid w:val="00EF4F32"/>
    <w:rsid w:val="00EF5326"/>
    <w:rsid w:val="00EF5392"/>
    <w:rsid w:val="00EF5861"/>
    <w:rsid w:val="00EF5897"/>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CCA"/>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553"/>
    <w:rsid w:val="00F05C50"/>
    <w:rsid w:val="00F05D35"/>
    <w:rsid w:val="00F05EED"/>
    <w:rsid w:val="00F061D6"/>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AEF"/>
    <w:rsid w:val="00F12B3D"/>
    <w:rsid w:val="00F12D63"/>
    <w:rsid w:val="00F1403E"/>
    <w:rsid w:val="00F1415B"/>
    <w:rsid w:val="00F141FB"/>
    <w:rsid w:val="00F14607"/>
    <w:rsid w:val="00F1476B"/>
    <w:rsid w:val="00F149F8"/>
    <w:rsid w:val="00F14B20"/>
    <w:rsid w:val="00F14E5D"/>
    <w:rsid w:val="00F14FB8"/>
    <w:rsid w:val="00F155B5"/>
    <w:rsid w:val="00F15860"/>
    <w:rsid w:val="00F1698C"/>
    <w:rsid w:val="00F16BB1"/>
    <w:rsid w:val="00F17231"/>
    <w:rsid w:val="00F17657"/>
    <w:rsid w:val="00F17A8F"/>
    <w:rsid w:val="00F17C4A"/>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C96"/>
    <w:rsid w:val="00F2357F"/>
    <w:rsid w:val="00F237E2"/>
    <w:rsid w:val="00F23BD0"/>
    <w:rsid w:val="00F23FCA"/>
    <w:rsid w:val="00F24275"/>
    <w:rsid w:val="00F244C0"/>
    <w:rsid w:val="00F2456B"/>
    <w:rsid w:val="00F24A57"/>
    <w:rsid w:val="00F24C54"/>
    <w:rsid w:val="00F24D1C"/>
    <w:rsid w:val="00F24F4D"/>
    <w:rsid w:val="00F24FA0"/>
    <w:rsid w:val="00F250CE"/>
    <w:rsid w:val="00F25157"/>
    <w:rsid w:val="00F259D3"/>
    <w:rsid w:val="00F25C8A"/>
    <w:rsid w:val="00F25EB4"/>
    <w:rsid w:val="00F2617C"/>
    <w:rsid w:val="00F2635E"/>
    <w:rsid w:val="00F26421"/>
    <w:rsid w:val="00F2643A"/>
    <w:rsid w:val="00F26585"/>
    <w:rsid w:val="00F267B6"/>
    <w:rsid w:val="00F26886"/>
    <w:rsid w:val="00F2699C"/>
    <w:rsid w:val="00F26AF5"/>
    <w:rsid w:val="00F26BB7"/>
    <w:rsid w:val="00F271DF"/>
    <w:rsid w:val="00F27818"/>
    <w:rsid w:val="00F27A0A"/>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36F"/>
    <w:rsid w:val="00F32374"/>
    <w:rsid w:val="00F32F0E"/>
    <w:rsid w:val="00F32F3E"/>
    <w:rsid w:val="00F3372E"/>
    <w:rsid w:val="00F3383E"/>
    <w:rsid w:val="00F34057"/>
    <w:rsid w:val="00F34286"/>
    <w:rsid w:val="00F342E5"/>
    <w:rsid w:val="00F346BC"/>
    <w:rsid w:val="00F34DB1"/>
    <w:rsid w:val="00F3521B"/>
    <w:rsid w:val="00F35451"/>
    <w:rsid w:val="00F35561"/>
    <w:rsid w:val="00F35865"/>
    <w:rsid w:val="00F35E92"/>
    <w:rsid w:val="00F3651B"/>
    <w:rsid w:val="00F36919"/>
    <w:rsid w:val="00F369F3"/>
    <w:rsid w:val="00F36A25"/>
    <w:rsid w:val="00F36E59"/>
    <w:rsid w:val="00F370CB"/>
    <w:rsid w:val="00F370E3"/>
    <w:rsid w:val="00F373A9"/>
    <w:rsid w:val="00F377A2"/>
    <w:rsid w:val="00F37922"/>
    <w:rsid w:val="00F37A1D"/>
    <w:rsid w:val="00F37AEF"/>
    <w:rsid w:val="00F37B48"/>
    <w:rsid w:val="00F37BE3"/>
    <w:rsid w:val="00F40BB4"/>
    <w:rsid w:val="00F4125D"/>
    <w:rsid w:val="00F417B8"/>
    <w:rsid w:val="00F4262F"/>
    <w:rsid w:val="00F42910"/>
    <w:rsid w:val="00F42A4D"/>
    <w:rsid w:val="00F42BEE"/>
    <w:rsid w:val="00F42C2B"/>
    <w:rsid w:val="00F439C5"/>
    <w:rsid w:val="00F4449D"/>
    <w:rsid w:val="00F446C4"/>
    <w:rsid w:val="00F44833"/>
    <w:rsid w:val="00F44E03"/>
    <w:rsid w:val="00F45F53"/>
    <w:rsid w:val="00F4629D"/>
    <w:rsid w:val="00F462EB"/>
    <w:rsid w:val="00F464D3"/>
    <w:rsid w:val="00F465C1"/>
    <w:rsid w:val="00F4678D"/>
    <w:rsid w:val="00F467B0"/>
    <w:rsid w:val="00F469E9"/>
    <w:rsid w:val="00F46E40"/>
    <w:rsid w:val="00F46F8B"/>
    <w:rsid w:val="00F47132"/>
    <w:rsid w:val="00F47728"/>
    <w:rsid w:val="00F47AFE"/>
    <w:rsid w:val="00F47BF5"/>
    <w:rsid w:val="00F47CBA"/>
    <w:rsid w:val="00F50020"/>
    <w:rsid w:val="00F505CA"/>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4EC0"/>
    <w:rsid w:val="00F55331"/>
    <w:rsid w:val="00F55AC5"/>
    <w:rsid w:val="00F5635B"/>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7D1"/>
    <w:rsid w:val="00F64966"/>
    <w:rsid w:val="00F64F9F"/>
    <w:rsid w:val="00F6558A"/>
    <w:rsid w:val="00F655EB"/>
    <w:rsid w:val="00F660B8"/>
    <w:rsid w:val="00F664DA"/>
    <w:rsid w:val="00F669E3"/>
    <w:rsid w:val="00F66B1A"/>
    <w:rsid w:val="00F675DD"/>
    <w:rsid w:val="00F67A85"/>
    <w:rsid w:val="00F67B7A"/>
    <w:rsid w:val="00F704CA"/>
    <w:rsid w:val="00F70FF9"/>
    <w:rsid w:val="00F71026"/>
    <w:rsid w:val="00F71042"/>
    <w:rsid w:val="00F710A0"/>
    <w:rsid w:val="00F71545"/>
    <w:rsid w:val="00F71976"/>
    <w:rsid w:val="00F71A99"/>
    <w:rsid w:val="00F71C4F"/>
    <w:rsid w:val="00F71EA2"/>
    <w:rsid w:val="00F71F79"/>
    <w:rsid w:val="00F720A8"/>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201"/>
    <w:rsid w:val="00F76337"/>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0D91"/>
    <w:rsid w:val="00F81311"/>
    <w:rsid w:val="00F81507"/>
    <w:rsid w:val="00F8152B"/>
    <w:rsid w:val="00F81625"/>
    <w:rsid w:val="00F817CD"/>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270"/>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BD3"/>
    <w:rsid w:val="00F87CB7"/>
    <w:rsid w:val="00F87D07"/>
    <w:rsid w:val="00F87D7F"/>
    <w:rsid w:val="00F87E13"/>
    <w:rsid w:val="00F87E81"/>
    <w:rsid w:val="00F90184"/>
    <w:rsid w:val="00F901EE"/>
    <w:rsid w:val="00F90293"/>
    <w:rsid w:val="00F90391"/>
    <w:rsid w:val="00F9046C"/>
    <w:rsid w:val="00F90BA2"/>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2C64"/>
    <w:rsid w:val="00F9344F"/>
    <w:rsid w:val="00F9383C"/>
    <w:rsid w:val="00F939B2"/>
    <w:rsid w:val="00F93A3D"/>
    <w:rsid w:val="00F93C3E"/>
    <w:rsid w:val="00F93D13"/>
    <w:rsid w:val="00F93D18"/>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59C7"/>
    <w:rsid w:val="00F95FE4"/>
    <w:rsid w:val="00F96045"/>
    <w:rsid w:val="00F962B7"/>
    <w:rsid w:val="00F9632D"/>
    <w:rsid w:val="00F9644F"/>
    <w:rsid w:val="00F965D9"/>
    <w:rsid w:val="00F96764"/>
    <w:rsid w:val="00F968CC"/>
    <w:rsid w:val="00F96C7A"/>
    <w:rsid w:val="00F96E7C"/>
    <w:rsid w:val="00F96F5A"/>
    <w:rsid w:val="00F975B5"/>
    <w:rsid w:val="00F97D37"/>
    <w:rsid w:val="00FA04BE"/>
    <w:rsid w:val="00FA0509"/>
    <w:rsid w:val="00FA0980"/>
    <w:rsid w:val="00FA0E7C"/>
    <w:rsid w:val="00FA1177"/>
    <w:rsid w:val="00FA1331"/>
    <w:rsid w:val="00FA1CBF"/>
    <w:rsid w:val="00FA1D8F"/>
    <w:rsid w:val="00FA2002"/>
    <w:rsid w:val="00FA200E"/>
    <w:rsid w:val="00FA2526"/>
    <w:rsid w:val="00FA2871"/>
    <w:rsid w:val="00FA2AB0"/>
    <w:rsid w:val="00FA2BDE"/>
    <w:rsid w:val="00FA3411"/>
    <w:rsid w:val="00FA3855"/>
    <w:rsid w:val="00FA397A"/>
    <w:rsid w:val="00FA3C84"/>
    <w:rsid w:val="00FA3F33"/>
    <w:rsid w:val="00FA3F45"/>
    <w:rsid w:val="00FA4EDE"/>
    <w:rsid w:val="00FA4FE7"/>
    <w:rsid w:val="00FA5091"/>
    <w:rsid w:val="00FA50E8"/>
    <w:rsid w:val="00FA517D"/>
    <w:rsid w:val="00FA526F"/>
    <w:rsid w:val="00FA52AD"/>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B5F"/>
    <w:rsid w:val="00FB2E28"/>
    <w:rsid w:val="00FB2EC7"/>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534"/>
    <w:rsid w:val="00FC1859"/>
    <w:rsid w:val="00FC2075"/>
    <w:rsid w:val="00FC22FE"/>
    <w:rsid w:val="00FC23FA"/>
    <w:rsid w:val="00FC254B"/>
    <w:rsid w:val="00FC2742"/>
    <w:rsid w:val="00FC27DB"/>
    <w:rsid w:val="00FC2C66"/>
    <w:rsid w:val="00FC330F"/>
    <w:rsid w:val="00FC37F0"/>
    <w:rsid w:val="00FC3B1A"/>
    <w:rsid w:val="00FC3BBC"/>
    <w:rsid w:val="00FC3EEB"/>
    <w:rsid w:val="00FC3F24"/>
    <w:rsid w:val="00FC4278"/>
    <w:rsid w:val="00FC42A4"/>
    <w:rsid w:val="00FC4423"/>
    <w:rsid w:val="00FC47D1"/>
    <w:rsid w:val="00FC4CA4"/>
    <w:rsid w:val="00FC4D8B"/>
    <w:rsid w:val="00FC4DB5"/>
    <w:rsid w:val="00FC545C"/>
    <w:rsid w:val="00FC54BA"/>
    <w:rsid w:val="00FC553E"/>
    <w:rsid w:val="00FC55BB"/>
    <w:rsid w:val="00FC5958"/>
    <w:rsid w:val="00FC60B6"/>
    <w:rsid w:val="00FC65A0"/>
    <w:rsid w:val="00FC6B41"/>
    <w:rsid w:val="00FC71C0"/>
    <w:rsid w:val="00FC7308"/>
    <w:rsid w:val="00FC7554"/>
    <w:rsid w:val="00FC75E9"/>
    <w:rsid w:val="00FC76A7"/>
    <w:rsid w:val="00FC7886"/>
    <w:rsid w:val="00FC7896"/>
    <w:rsid w:val="00FC7B2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450"/>
    <w:rsid w:val="00FD3905"/>
    <w:rsid w:val="00FD4124"/>
    <w:rsid w:val="00FD4620"/>
    <w:rsid w:val="00FD48FE"/>
    <w:rsid w:val="00FD4CC0"/>
    <w:rsid w:val="00FD4FF1"/>
    <w:rsid w:val="00FD5502"/>
    <w:rsid w:val="00FD5B27"/>
    <w:rsid w:val="00FD6075"/>
    <w:rsid w:val="00FD6318"/>
    <w:rsid w:val="00FD6556"/>
    <w:rsid w:val="00FD69A2"/>
    <w:rsid w:val="00FD6A3D"/>
    <w:rsid w:val="00FD6F9D"/>
    <w:rsid w:val="00FD7001"/>
    <w:rsid w:val="00FD7189"/>
    <w:rsid w:val="00FD7240"/>
    <w:rsid w:val="00FD72D9"/>
    <w:rsid w:val="00FD73AE"/>
    <w:rsid w:val="00FD78EF"/>
    <w:rsid w:val="00FD793F"/>
    <w:rsid w:val="00FD7D1F"/>
    <w:rsid w:val="00FD7F6A"/>
    <w:rsid w:val="00FE04B6"/>
    <w:rsid w:val="00FE05A4"/>
    <w:rsid w:val="00FE05E5"/>
    <w:rsid w:val="00FE0657"/>
    <w:rsid w:val="00FE0851"/>
    <w:rsid w:val="00FE0A58"/>
    <w:rsid w:val="00FE16B7"/>
    <w:rsid w:val="00FE16E7"/>
    <w:rsid w:val="00FE1D51"/>
    <w:rsid w:val="00FE204A"/>
    <w:rsid w:val="00FE2068"/>
    <w:rsid w:val="00FE20AB"/>
    <w:rsid w:val="00FE22DC"/>
    <w:rsid w:val="00FE22FE"/>
    <w:rsid w:val="00FE2955"/>
    <w:rsid w:val="00FE2B7B"/>
    <w:rsid w:val="00FE3100"/>
    <w:rsid w:val="00FE3439"/>
    <w:rsid w:val="00FE3768"/>
    <w:rsid w:val="00FE3DDF"/>
    <w:rsid w:val="00FE3E3F"/>
    <w:rsid w:val="00FE420E"/>
    <w:rsid w:val="00FE4705"/>
    <w:rsid w:val="00FE4887"/>
    <w:rsid w:val="00FE5172"/>
    <w:rsid w:val="00FE5410"/>
    <w:rsid w:val="00FE550B"/>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3A5"/>
    <w:rsid w:val="00FF1455"/>
    <w:rsid w:val="00FF164F"/>
    <w:rsid w:val="00FF1716"/>
    <w:rsid w:val="00FF1862"/>
    <w:rsid w:val="00FF1A6C"/>
    <w:rsid w:val="00FF1D5F"/>
    <w:rsid w:val="00FF2077"/>
    <w:rsid w:val="00FF283C"/>
    <w:rsid w:val="00FF2A88"/>
    <w:rsid w:val="00FF322C"/>
    <w:rsid w:val="00FF37C5"/>
    <w:rsid w:val="00FF3A12"/>
    <w:rsid w:val="00FF3CFC"/>
    <w:rsid w:val="00FF43AF"/>
    <w:rsid w:val="00FF48E0"/>
    <w:rsid w:val="00FF4AA7"/>
    <w:rsid w:val="00FF4BE4"/>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4.xml><?xml version="1.0" encoding="utf-8"?>
<ds:datastoreItem xmlns:ds="http://schemas.openxmlformats.org/officeDocument/2006/customXml" ds:itemID="{47351E44-21EC-40EA-9255-661EC7B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1504</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4</cp:revision>
  <cp:lastPrinted>2020-02-14T05:56:00Z</cp:lastPrinted>
  <dcterms:created xsi:type="dcterms:W3CDTF">2023-04-07T10:57:00Z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